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65C5" w14:textId="77777777" w:rsidR="00D0227A" w:rsidRPr="0017756F" w:rsidRDefault="00D0227A" w:rsidP="00D0227A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14:paraId="7F093125" w14:textId="77777777" w:rsidR="00D0227A" w:rsidRPr="0017756F" w:rsidRDefault="00D0227A" w:rsidP="00D0227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</w:p>
    <w:p w14:paraId="1EAF5EF1" w14:textId="77777777" w:rsidR="00D0227A" w:rsidRPr="0017756F" w:rsidRDefault="00D0227A" w:rsidP="00D0227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</w:p>
    <w:p w14:paraId="48D9F8D3" w14:textId="77777777" w:rsidR="00D0227A" w:rsidRDefault="00D0227A" w:rsidP="00D0227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</w:p>
    <w:p w14:paraId="6D2B961C" w14:textId="77777777" w:rsidR="004E2C05" w:rsidRPr="00326D5B" w:rsidRDefault="004E2C05" w:rsidP="004E2C05">
      <w:pPr>
        <w:adjustRightInd w:val="0"/>
        <w:snapToGrid w:val="0"/>
        <w:spacing w:line="360" w:lineRule="auto"/>
        <w:jc w:val="center"/>
        <w:rPr>
          <w:rFonts w:ascii="楷体" w:eastAsia="楷体" w:hAnsi="楷体"/>
          <w:sz w:val="32"/>
          <w:szCs w:val="32"/>
        </w:rPr>
      </w:pPr>
      <w:r w:rsidRPr="004E2C05">
        <w:rPr>
          <w:rFonts w:ascii="黑体" w:eastAsia="黑体" w:hAnsi="黑体" w:hint="eastAsia"/>
          <w:sz w:val="44"/>
          <w:szCs w:val="44"/>
        </w:rPr>
        <w:t>箱式取样器安全作业规程</w:t>
      </w:r>
    </w:p>
    <w:p w14:paraId="3C2A99BF" w14:textId="77777777" w:rsidR="00D0227A" w:rsidRPr="00326D5B" w:rsidRDefault="00D0227A" w:rsidP="004E2C05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  <w:r w:rsidRPr="00326D5B">
        <w:rPr>
          <w:rFonts w:ascii="仿宋" w:eastAsia="仿宋" w:hAnsi="仿宋" w:hint="eastAsia"/>
          <w:b/>
          <w:sz w:val="36"/>
          <w:szCs w:val="36"/>
        </w:rPr>
        <w:t>编制说明</w:t>
      </w:r>
    </w:p>
    <w:p w14:paraId="49590BAE" w14:textId="77777777" w:rsidR="00D0227A" w:rsidRPr="00E3595B" w:rsidRDefault="00E3595B" w:rsidP="00D0227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（征求意见稿）</w:t>
      </w:r>
    </w:p>
    <w:p w14:paraId="7821DD23" w14:textId="77777777" w:rsidR="00D0227A" w:rsidRPr="0017756F" w:rsidRDefault="00D0227A" w:rsidP="00D0227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</w:p>
    <w:p w14:paraId="462D7A21" w14:textId="77777777" w:rsidR="00D0227A" w:rsidRPr="0017756F" w:rsidRDefault="00D0227A" w:rsidP="00D0227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</w:p>
    <w:p w14:paraId="59B32BEA" w14:textId="77777777" w:rsidR="00D0227A" w:rsidRPr="0017756F" w:rsidRDefault="00D0227A" w:rsidP="00D0227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</w:p>
    <w:p w14:paraId="49A88760" w14:textId="77777777" w:rsidR="00D0227A" w:rsidRPr="0017756F" w:rsidRDefault="00D0227A" w:rsidP="00D0227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</w:p>
    <w:p w14:paraId="615E3FC5" w14:textId="77777777" w:rsidR="00D0227A" w:rsidRPr="0017756F" w:rsidRDefault="00D0227A" w:rsidP="00D0227A">
      <w:pPr>
        <w:adjustRightInd w:val="0"/>
        <w:snapToGrid w:val="0"/>
        <w:spacing w:line="360" w:lineRule="auto"/>
        <w:rPr>
          <w:rFonts w:ascii="仿宋" w:eastAsia="仿宋" w:hAnsi="仿宋"/>
          <w:b/>
          <w:sz w:val="32"/>
          <w:szCs w:val="32"/>
        </w:rPr>
      </w:pPr>
    </w:p>
    <w:p w14:paraId="77C156DC" w14:textId="77777777" w:rsidR="00D0227A" w:rsidRDefault="00D0227A" w:rsidP="00D0227A">
      <w:pPr>
        <w:adjustRightInd w:val="0"/>
        <w:snapToGrid w:val="0"/>
        <w:spacing w:line="360" w:lineRule="auto"/>
        <w:rPr>
          <w:rFonts w:ascii="仿宋" w:eastAsia="仿宋" w:hAnsi="仿宋"/>
          <w:b/>
          <w:sz w:val="32"/>
          <w:szCs w:val="32"/>
        </w:rPr>
      </w:pPr>
    </w:p>
    <w:p w14:paraId="4F2E1E26" w14:textId="77777777" w:rsidR="00D0227A" w:rsidRPr="0017756F" w:rsidRDefault="00D0227A" w:rsidP="00D0227A">
      <w:pPr>
        <w:adjustRightInd w:val="0"/>
        <w:snapToGrid w:val="0"/>
        <w:spacing w:line="360" w:lineRule="auto"/>
        <w:rPr>
          <w:rFonts w:ascii="仿宋" w:eastAsia="仿宋" w:hAnsi="仿宋"/>
          <w:b/>
          <w:sz w:val="32"/>
          <w:szCs w:val="32"/>
        </w:rPr>
      </w:pPr>
    </w:p>
    <w:p w14:paraId="374764C2" w14:textId="77777777" w:rsidR="00D0227A" w:rsidRPr="0017756F" w:rsidRDefault="00D0227A" w:rsidP="00D0227A">
      <w:pPr>
        <w:adjustRightInd w:val="0"/>
        <w:snapToGrid w:val="0"/>
        <w:spacing w:line="360" w:lineRule="auto"/>
        <w:rPr>
          <w:rFonts w:ascii="仿宋" w:eastAsia="仿宋" w:hAnsi="仿宋"/>
          <w:b/>
          <w:sz w:val="32"/>
          <w:szCs w:val="32"/>
        </w:rPr>
      </w:pPr>
    </w:p>
    <w:p w14:paraId="48F12EDB" w14:textId="77777777" w:rsidR="00D0227A" w:rsidRDefault="00D0227A" w:rsidP="00D0227A">
      <w:pPr>
        <w:adjustRightInd w:val="0"/>
        <w:snapToGrid w:val="0"/>
        <w:spacing w:line="360" w:lineRule="auto"/>
        <w:rPr>
          <w:rFonts w:ascii="仿宋" w:eastAsia="仿宋" w:hAnsi="仿宋"/>
          <w:b/>
          <w:sz w:val="32"/>
          <w:szCs w:val="32"/>
        </w:rPr>
      </w:pPr>
    </w:p>
    <w:p w14:paraId="679F733A" w14:textId="77777777" w:rsidR="00101BCD" w:rsidRPr="0017756F" w:rsidRDefault="00101BCD" w:rsidP="00D0227A">
      <w:pPr>
        <w:adjustRightInd w:val="0"/>
        <w:snapToGrid w:val="0"/>
        <w:spacing w:line="360" w:lineRule="auto"/>
        <w:rPr>
          <w:rFonts w:ascii="仿宋" w:eastAsia="仿宋" w:hAnsi="仿宋"/>
          <w:b/>
          <w:sz w:val="32"/>
          <w:szCs w:val="32"/>
        </w:rPr>
      </w:pPr>
    </w:p>
    <w:p w14:paraId="6B1478F2" w14:textId="77777777" w:rsidR="00D0227A" w:rsidRPr="0017756F" w:rsidRDefault="00D0227A" w:rsidP="00D0227A">
      <w:pPr>
        <w:adjustRightInd w:val="0"/>
        <w:snapToGrid w:val="0"/>
        <w:spacing w:line="360" w:lineRule="auto"/>
        <w:rPr>
          <w:rFonts w:ascii="仿宋" w:eastAsia="仿宋" w:hAnsi="仿宋"/>
          <w:b/>
          <w:sz w:val="32"/>
          <w:szCs w:val="32"/>
        </w:rPr>
      </w:pPr>
    </w:p>
    <w:p w14:paraId="0B70C5F1" w14:textId="77777777" w:rsidR="00AB5C31" w:rsidRPr="00326D5B" w:rsidRDefault="00AB5C31" w:rsidP="00AB5C31">
      <w:pPr>
        <w:adjustRightInd w:val="0"/>
        <w:snapToGrid w:val="0"/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EB123F">
        <w:rPr>
          <w:rFonts w:ascii="仿宋" w:eastAsia="仿宋" w:hAnsi="仿宋" w:hint="eastAsia"/>
          <w:sz w:val="32"/>
          <w:szCs w:val="32"/>
        </w:rPr>
        <w:t>自然资源部北海海洋技术中心</w:t>
      </w:r>
    </w:p>
    <w:p w14:paraId="006662EE" w14:textId="77777777" w:rsidR="00D0227A" w:rsidRDefault="004E2C05" w:rsidP="00D0227A">
      <w:pPr>
        <w:adjustRightInd w:val="0"/>
        <w:snapToGrid w:val="0"/>
        <w:spacing w:line="360" w:lineRule="auto"/>
        <w:ind w:firstLineChars="1000" w:firstLine="3200"/>
        <w:rPr>
          <w:rFonts w:ascii="仿宋" w:eastAsia="仿宋" w:hAnsi="仿宋"/>
          <w:sz w:val="32"/>
          <w:szCs w:val="32"/>
        </w:rPr>
        <w:sectPr w:rsidR="00D0227A" w:rsidSect="000A7D3E">
          <w:footerReference w:type="default" r:id="rId6"/>
          <w:footerReference w:type="firs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326D5B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/>
          <w:sz w:val="32"/>
          <w:szCs w:val="32"/>
        </w:rPr>
        <w:t>23</w:t>
      </w:r>
      <w:r w:rsidR="00D0227A" w:rsidRPr="00326D5B">
        <w:rPr>
          <w:rFonts w:ascii="仿宋" w:eastAsia="仿宋" w:hAnsi="仿宋" w:hint="eastAsia"/>
          <w:sz w:val="32"/>
          <w:szCs w:val="32"/>
        </w:rPr>
        <w:t>年</w:t>
      </w:r>
      <w:r w:rsidR="0092380D">
        <w:rPr>
          <w:rFonts w:ascii="仿宋" w:eastAsia="仿宋" w:hAnsi="仿宋" w:hint="eastAsia"/>
          <w:sz w:val="32"/>
          <w:szCs w:val="32"/>
        </w:rPr>
        <w:t>9</w:t>
      </w:r>
      <w:r w:rsidR="00D0227A" w:rsidRPr="00326D5B">
        <w:rPr>
          <w:rFonts w:ascii="仿宋" w:eastAsia="仿宋" w:hAnsi="仿宋" w:hint="eastAsia"/>
          <w:sz w:val="32"/>
          <w:szCs w:val="32"/>
        </w:rPr>
        <w:t>月</w:t>
      </w:r>
    </w:p>
    <w:p w14:paraId="72EDF6A9" w14:textId="77777777" w:rsidR="00D0227A" w:rsidRPr="00D0227A" w:rsidRDefault="00D0227A" w:rsidP="00D0227A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44"/>
          <w:szCs w:val="44"/>
        </w:rPr>
      </w:pPr>
      <w:bookmarkStart w:id="0" w:name="_Hlk131515199"/>
      <w:r w:rsidRPr="00326D5B">
        <w:rPr>
          <w:rFonts w:ascii="仿宋" w:eastAsia="仿宋" w:hAnsi="仿宋" w:hint="eastAsia"/>
          <w:b/>
          <w:sz w:val="36"/>
          <w:szCs w:val="36"/>
        </w:rPr>
        <w:lastRenderedPageBreak/>
        <w:t>《</w:t>
      </w:r>
      <w:r w:rsidR="004E2C05">
        <w:rPr>
          <w:rFonts w:ascii="仿宋" w:eastAsia="仿宋" w:hAnsi="仿宋" w:hint="eastAsia"/>
          <w:b/>
          <w:sz w:val="36"/>
          <w:szCs w:val="36"/>
        </w:rPr>
        <w:t>箱式取样器安全作业规程</w:t>
      </w:r>
      <w:r w:rsidRPr="00326D5B">
        <w:rPr>
          <w:rFonts w:ascii="仿宋" w:eastAsia="仿宋" w:hAnsi="仿宋" w:hint="eastAsia"/>
          <w:b/>
          <w:sz w:val="36"/>
          <w:szCs w:val="36"/>
        </w:rPr>
        <w:t>》编制</w:t>
      </w:r>
      <w:bookmarkEnd w:id="0"/>
      <w:r w:rsidRPr="00326D5B">
        <w:rPr>
          <w:rFonts w:ascii="仿宋" w:eastAsia="仿宋" w:hAnsi="仿宋" w:hint="eastAsia"/>
          <w:b/>
          <w:sz w:val="36"/>
          <w:szCs w:val="36"/>
        </w:rPr>
        <w:t>说明</w:t>
      </w:r>
    </w:p>
    <w:p w14:paraId="2E1CA610" w14:textId="77777777" w:rsidR="00D0227A" w:rsidRPr="00326D5B" w:rsidRDefault="00D0227A" w:rsidP="00D0227A">
      <w:pPr>
        <w:rPr>
          <w:rFonts w:ascii="仿宋" w:eastAsia="仿宋" w:hAnsi="仿宋"/>
          <w:sz w:val="32"/>
          <w:szCs w:val="32"/>
        </w:rPr>
      </w:pPr>
    </w:p>
    <w:p w14:paraId="1C1B6EA2" w14:textId="77777777" w:rsidR="00D0227A" w:rsidRPr="00326D5B" w:rsidRDefault="008F6EB3" w:rsidP="00D0227A">
      <w:pPr>
        <w:adjustRightInd w:val="0"/>
        <w:spacing w:line="480" w:lineRule="auto"/>
        <w:outlineLvl w:val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</w:t>
      </w:r>
      <w:r w:rsidR="00D0227A" w:rsidRPr="00326D5B">
        <w:rPr>
          <w:rFonts w:ascii="仿宋" w:eastAsia="仿宋" w:hAnsi="仿宋" w:hint="eastAsia"/>
          <w:b/>
          <w:sz w:val="32"/>
          <w:szCs w:val="32"/>
        </w:rPr>
        <w:t>、工作简况（包括任务来源、参加单位、主要工作过程、标准主要起草人及其所做的工作等）</w:t>
      </w:r>
    </w:p>
    <w:p w14:paraId="637006E1" w14:textId="77777777" w:rsidR="00D0227A" w:rsidRPr="00326D5B" w:rsidRDefault="00D0227A" w:rsidP="00D0227A">
      <w:pPr>
        <w:adjustRightInd w:val="0"/>
        <w:snapToGrid w:val="0"/>
        <w:ind w:firstLineChars="200" w:firstLine="643"/>
        <w:contextualSpacing/>
        <w:outlineLvl w:val="1"/>
        <w:rPr>
          <w:rFonts w:ascii="仿宋" w:eastAsia="仿宋" w:hAnsi="仿宋"/>
          <w:b/>
          <w:sz w:val="32"/>
          <w:szCs w:val="32"/>
        </w:rPr>
      </w:pPr>
      <w:r w:rsidRPr="00326D5B">
        <w:rPr>
          <w:rFonts w:ascii="仿宋" w:eastAsia="仿宋" w:hAnsi="仿宋" w:hint="eastAsia"/>
          <w:b/>
          <w:sz w:val="32"/>
          <w:szCs w:val="32"/>
        </w:rPr>
        <w:t>（一）任务来源</w:t>
      </w:r>
    </w:p>
    <w:p w14:paraId="5BC4D142" w14:textId="77777777" w:rsidR="00AB5C31" w:rsidRPr="00EB123F" w:rsidRDefault="00AB5C31" w:rsidP="00AB5C31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EB123F">
        <w:rPr>
          <w:rFonts w:ascii="仿宋_GB2312" w:eastAsia="仿宋_GB2312" w:hAnsi="宋体" w:cstheme="minorBidi" w:hint="eastAsia"/>
          <w:sz w:val="32"/>
          <w:szCs w:val="28"/>
        </w:rPr>
        <w:t>北海海洋技术中心为了规范海洋调查作业流程，提高作业效率，减少安全隐患，组织开展《箱式取样器安全作业规程》团体标准的起草工作。</w:t>
      </w:r>
    </w:p>
    <w:p w14:paraId="289CC3EB" w14:textId="77777777" w:rsidR="0056779B" w:rsidRPr="0017756F" w:rsidRDefault="00D0227A" w:rsidP="0056779B">
      <w:pPr>
        <w:adjustRightInd w:val="0"/>
        <w:snapToGrid w:val="0"/>
        <w:ind w:firstLineChars="200" w:firstLine="643"/>
        <w:contextualSpacing/>
        <w:outlineLvl w:val="1"/>
        <w:rPr>
          <w:rFonts w:ascii="仿宋" w:eastAsia="仿宋" w:hAnsi="仿宋"/>
          <w:b/>
          <w:sz w:val="32"/>
          <w:szCs w:val="32"/>
        </w:rPr>
      </w:pPr>
      <w:r w:rsidRPr="0017756F">
        <w:rPr>
          <w:rFonts w:ascii="仿宋" w:eastAsia="仿宋" w:hAnsi="仿宋" w:hint="eastAsia"/>
          <w:b/>
          <w:sz w:val="32"/>
          <w:szCs w:val="32"/>
        </w:rPr>
        <w:t>（二）</w:t>
      </w:r>
      <w:r w:rsidR="00AB5C31">
        <w:rPr>
          <w:rFonts w:ascii="仿宋" w:eastAsia="仿宋" w:hAnsi="仿宋" w:hint="eastAsia"/>
          <w:b/>
          <w:sz w:val="32"/>
          <w:szCs w:val="32"/>
        </w:rPr>
        <w:t>协作</w:t>
      </w:r>
      <w:r w:rsidRPr="0017756F">
        <w:rPr>
          <w:rFonts w:ascii="仿宋" w:eastAsia="仿宋" w:hAnsi="仿宋" w:hint="eastAsia"/>
          <w:b/>
          <w:sz w:val="32"/>
          <w:szCs w:val="32"/>
        </w:rPr>
        <w:t>单位</w:t>
      </w:r>
    </w:p>
    <w:p w14:paraId="2114DA47" w14:textId="77777777" w:rsidR="00D0227A" w:rsidRPr="00AB5C31" w:rsidRDefault="00AB5C31" w:rsidP="00AB5C31">
      <w:pPr>
        <w:adjustRightInd w:val="0"/>
        <w:snapToGrid w:val="0"/>
        <w:ind w:firstLineChars="200" w:firstLine="640"/>
        <w:contextualSpacing/>
        <w:outlineLvl w:val="1"/>
        <w:rPr>
          <w:rFonts w:ascii="仿宋_GB2312" w:eastAsia="仿宋_GB2312"/>
          <w:sz w:val="32"/>
        </w:rPr>
      </w:pPr>
      <w:r w:rsidRPr="00EB123F">
        <w:rPr>
          <w:rFonts w:ascii="仿宋_GB2312" w:eastAsia="仿宋_GB2312" w:hint="eastAsia"/>
          <w:sz w:val="32"/>
        </w:rPr>
        <w:t>国家海洋标准计量中心</w:t>
      </w:r>
    </w:p>
    <w:p w14:paraId="38068958" w14:textId="77777777" w:rsidR="00D0227A" w:rsidRPr="0017756F" w:rsidRDefault="00D0227A" w:rsidP="00D0227A">
      <w:pPr>
        <w:adjustRightInd w:val="0"/>
        <w:snapToGrid w:val="0"/>
        <w:ind w:firstLineChars="200" w:firstLine="643"/>
        <w:contextualSpacing/>
        <w:outlineLvl w:val="1"/>
        <w:rPr>
          <w:rFonts w:ascii="仿宋" w:eastAsia="仿宋" w:hAnsi="仿宋"/>
          <w:b/>
          <w:sz w:val="32"/>
          <w:szCs w:val="32"/>
        </w:rPr>
      </w:pPr>
      <w:r w:rsidRPr="0017756F">
        <w:rPr>
          <w:rFonts w:ascii="仿宋" w:eastAsia="仿宋" w:hAnsi="仿宋" w:hint="eastAsia"/>
          <w:b/>
          <w:sz w:val="32"/>
          <w:szCs w:val="32"/>
        </w:rPr>
        <w:t>（三）主要工作过程</w:t>
      </w:r>
    </w:p>
    <w:p w14:paraId="6DCFCD9B" w14:textId="77777777" w:rsidR="007123D7" w:rsidRPr="003C51F6" w:rsidRDefault="007123D7" w:rsidP="003C51F6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3C51F6">
        <w:rPr>
          <w:rFonts w:ascii="仿宋_GB2312" w:eastAsia="仿宋_GB2312" w:hAnsi="宋体" w:cstheme="minorBidi" w:hint="eastAsia"/>
          <w:sz w:val="32"/>
          <w:szCs w:val="28"/>
        </w:rPr>
        <w:t>（1）</w:t>
      </w:r>
      <w:r w:rsidR="00794680">
        <w:rPr>
          <w:rFonts w:ascii="仿宋_GB2312" w:eastAsia="仿宋_GB2312" w:hAnsi="宋体" w:cstheme="minorBidi" w:hint="eastAsia"/>
          <w:sz w:val="32"/>
          <w:szCs w:val="28"/>
        </w:rPr>
        <w:t>预研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阶段</w:t>
      </w:r>
    </w:p>
    <w:p w14:paraId="580FAEF0" w14:textId="77777777" w:rsidR="007123D7" w:rsidRPr="003C51F6" w:rsidRDefault="007123D7" w:rsidP="003C51F6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3C51F6">
        <w:rPr>
          <w:rFonts w:ascii="仿宋_GB2312" w:eastAsia="仿宋_GB2312" w:hAnsi="宋体" w:cstheme="minorBidi" w:hint="eastAsia"/>
          <w:sz w:val="32"/>
          <w:szCs w:val="28"/>
        </w:rPr>
        <w:t>本标准的编制工作从</w:t>
      </w:r>
      <w:r w:rsidR="00477B4B" w:rsidRPr="003C51F6">
        <w:rPr>
          <w:rFonts w:ascii="仿宋_GB2312" w:eastAsia="仿宋_GB2312" w:hAnsi="宋体" w:cstheme="minorBidi" w:hint="eastAsia"/>
          <w:sz w:val="32"/>
          <w:szCs w:val="28"/>
        </w:rPr>
        <w:t>20</w:t>
      </w:r>
      <w:r w:rsidR="00477B4B">
        <w:rPr>
          <w:rFonts w:ascii="仿宋_GB2312" w:eastAsia="仿宋_GB2312" w:hAnsi="宋体" w:cstheme="minorBidi"/>
          <w:sz w:val="32"/>
          <w:szCs w:val="28"/>
        </w:rPr>
        <w:t>23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年</w:t>
      </w:r>
      <w:r w:rsidR="00AB5C31">
        <w:rPr>
          <w:rFonts w:ascii="仿宋_GB2312" w:eastAsia="仿宋_GB2312" w:hAnsi="宋体" w:cstheme="minorBidi"/>
          <w:sz w:val="32"/>
          <w:szCs w:val="28"/>
        </w:rPr>
        <w:t>2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月开始，由</w:t>
      </w:r>
      <w:r w:rsidR="00477B4B">
        <w:rPr>
          <w:rFonts w:ascii="仿宋_GB2312" w:eastAsia="仿宋_GB2312" w:hAnsi="宋体" w:cstheme="minorBidi" w:hint="eastAsia"/>
          <w:sz w:val="32"/>
          <w:szCs w:val="28"/>
        </w:rPr>
        <w:t>海洋业务部门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具体承担，主要工作过程如下：</w:t>
      </w:r>
    </w:p>
    <w:p w14:paraId="6CB7224C" w14:textId="77777777" w:rsidR="007123D7" w:rsidRPr="003C51F6" w:rsidRDefault="00477B4B" w:rsidP="003C51F6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3C51F6">
        <w:rPr>
          <w:rFonts w:ascii="仿宋_GB2312" w:eastAsia="仿宋_GB2312" w:hAnsi="宋体" w:cstheme="minorBidi" w:hint="eastAsia"/>
          <w:sz w:val="32"/>
          <w:szCs w:val="28"/>
        </w:rPr>
        <w:t>20</w:t>
      </w:r>
      <w:r>
        <w:rPr>
          <w:rFonts w:ascii="仿宋_GB2312" w:eastAsia="仿宋_GB2312" w:hAnsi="宋体" w:cstheme="minorBidi"/>
          <w:sz w:val="32"/>
          <w:szCs w:val="28"/>
        </w:rPr>
        <w:t>23</w:t>
      </w:r>
      <w:r w:rsidR="007123D7" w:rsidRPr="003C51F6">
        <w:rPr>
          <w:rFonts w:ascii="仿宋_GB2312" w:eastAsia="仿宋_GB2312" w:hAnsi="宋体" w:cstheme="minorBidi" w:hint="eastAsia"/>
          <w:sz w:val="32"/>
          <w:szCs w:val="28"/>
        </w:rPr>
        <w:t>年</w:t>
      </w:r>
      <w:r>
        <w:rPr>
          <w:rFonts w:ascii="仿宋_GB2312" w:eastAsia="仿宋_GB2312" w:hAnsi="宋体" w:cstheme="minorBidi"/>
          <w:sz w:val="32"/>
          <w:szCs w:val="28"/>
        </w:rPr>
        <w:t>3</w:t>
      </w:r>
      <w:r w:rsidR="00794680">
        <w:rPr>
          <w:rFonts w:ascii="仿宋_GB2312" w:eastAsia="仿宋_GB2312" w:hAnsi="宋体" w:cstheme="minorBidi" w:hint="eastAsia"/>
          <w:sz w:val="32"/>
          <w:szCs w:val="28"/>
        </w:rPr>
        <w:t>月</w:t>
      </w:r>
      <w:r w:rsidR="007123D7" w:rsidRPr="003C51F6">
        <w:rPr>
          <w:rFonts w:ascii="仿宋_GB2312" w:eastAsia="仿宋_GB2312" w:hAnsi="宋体" w:cstheme="minorBidi" w:hint="eastAsia"/>
          <w:sz w:val="32"/>
          <w:szCs w:val="28"/>
        </w:rPr>
        <w:t>：标准</w:t>
      </w:r>
      <w:r w:rsidR="00794680">
        <w:rPr>
          <w:rFonts w:ascii="仿宋_GB2312" w:eastAsia="仿宋_GB2312" w:hAnsi="宋体" w:cstheme="minorBidi" w:hint="eastAsia"/>
          <w:sz w:val="32"/>
          <w:szCs w:val="28"/>
        </w:rPr>
        <w:t>预研究、草稿编制</w:t>
      </w:r>
      <w:r w:rsidR="007123D7" w:rsidRPr="003C51F6">
        <w:rPr>
          <w:rFonts w:ascii="仿宋_GB2312" w:eastAsia="仿宋_GB2312" w:hAnsi="宋体" w:cstheme="minorBidi" w:hint="eastAsia"/>
          <w:sz w:val="32"/>
          <w:szCs w:val="28"/>
        </w:rPr>
        <w:t>。</w:t>
      </w:r>
    </w:p>
    <w:p w14:paraId="48ABBA24" w14:textId="77777777" w:rsidR="00AB5C31" w:rsidRDefault="00AB5C31" w:rsidP="00AB5C31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EB123F">
        <w:rPr>
          <w:rFonts w:ascii="仿宋_GB2312" w:eastAsia="仿宋_GB2312" w:hAnsi="宋体" w:cstheme="minorBidi"/>
          <w:sz w:val="32"/>
          <w:szCs w:val="28"/>
        </w:rPr>
        <w:t>2023</w:t>
      </w:r>
      <w:r w:rsidRPr="00EB123F">
        <w:rPr>
          <w:rFonts w:ascii="仿宋_GB2312" w:eastAsia="仿宋_GB2312" w:hAnsi="宋体" w:cstheme="minorBidi" w:hint="eastAsia"/>
          <w:sz w:val="32"/>
          <w:szCs w:val="28"/>
        </w:rPr>
        <w:t>年</w:t>
      </w:r>
      <w:r w:rsidRPr="00EB123F">
        <w:rPr>
          <w:rFonts w:ascii="仿宋_GB2312" w:eastAsia="仿宋_GB2312" w:hAnsi="宋体" w:cstheme="minorBidi"/>
          <w:sz w:val="32"/>
          <w:szCs w:val="28"/>
        </w:rPr>
        <w:t>3</w:t>
      </w:r>
      <w:r w:rsidRPr="00EB123F">
        <w:rPr>
          <w:rFonts w:ascii="仿宋_GB2312" w:eastAsia="仿宋_GB2312" w:hAnsi="宋体" w:cstheme="minorBidi" w:hint="eastAsia"/>
          <w:sz w:val="32"/>
          <w:szCs w:val="28"/>
        </w:rPr>
        <w:t>月3</w:t>
      </w:r>
      <w:r w:rsidRPr="00EB123F">
        <w:rPr>
          <w:rFonts w:ascii="仿宋_GB2312" w:eastAsia="仿宋_GB2312" w:hAnsi="宋体" w:cstheme="minorBidi"/>
          <w:sz w:val="32"/>
          <w:szCs w:val="28"/>
        </w:rPr>
        <w:t>1</w:t>
      </w:r>
      <w:r w:rsidRPr="00EB123F">
        <w:rPr>
          <w:rFonts w:ascii="仿宋_GB2312" w:eastAsia="仿宋_GB2312" w:hAnsi="宋体" w:cstheme="minorBidi" w:hint="eastAsia"/>
          <w:sz w:val="32"/>
          <w:szCs w:val="28"/>
        </w:rPr>
        <w:t>日-</w:t>
      </w:r>
      <w:r w:rsidRPr="00EB123F">
        <w:rPr>
          <w:rFonts w:ascii="仿宋_GB2312" w:eastAsia="仿宋_GB2312" w:hAnsi="宋体" w:cstheme="minorBidi"/>
          <w:sz w:val="32"/>
          <w:szCs w:val="28"/>
        </w:rPr>
        <w:t>4</w:t>
      </w:r>
      <w:r w:rsidRPr="00EB123F">
        <w:rPr>
          <w:rFonts w:ascii="仿宋_GB2312" w:eastAsia="仿宋_GB2312" w:hAnsi="宋体" w:cstheme="minorBidi" w:hint="eastAsia"/>
          <w:sz w:val="32"/>
          <w:szCs w:val="28"/>
        </w:rPr>
        <w:t>月6日：组织讨论修改、</w:t>
      </w:r>
      <w:r w:rsidR="00E04D59">
        <w:rPr>
          <w:rFonts w:ascii="仿宋_GB2312" w:eastAsia="仿宋_GB2312" w:hAnsi="宋体" w:cstheme="minorBidi" w:hint="eastAsia"/>
          <w:sz w:val="32"/>
          <w:szCs w:val="28"/>
        </w:rPr>
        <w:t>形成团</w:t>
      </w:r>
      <w:r w:rsidRPr="00EB123F">
        <w:rPr>
          <w:rFonts w:ascii="仿宋_GB2312" w:eastAsia="仿宋_GB2312" w:hAnsi="宋体" w:cstheme="minorBidi" w:hint="eastAsia"/>
          <w:sz w:val="32"/>
          <w:szCs w:val="28"/>
        </w:rPr>
        <w:t>标草案、立项申请书、编制说明。</w:t>
      </w:r>
    </w:p>
    <w:p w14:paraId="7F10CCB8" w14:textId="77777777" w:rsidR="00E3595B" w:rsidRDefault="00E3595B" w:rsidP="00AB5C31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>
        <w:rPr>
          <w:rFonts w:ascii="仿宋_GB2312" w:eastAsia="仿宋_GB2312" w:hAnsi="宋体" w:cstheme="minorBidi" w:hint="eastAsia"/>
          <w:sz w:val="32"/>
          <w:szCs w:val="28"/>
        </w:rPr>
        <w:t>（2）立项阶段</w:t>
      </w:r>
    </w:p>
    <w:p w14:paraId="428AA049" w14:textId="77777777" w:rsidR="00E04D59" w:rsidRDefault="00E04D59" w:rsidP="00AB5C31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>
        <w:rPr>
          <w:rFonts w:ascii="仿宋_GB2312" w:eastAsia="仿宋_GB2312" w:hAnsi="宋体" w:cstheme="minorBidi" w:hint="eastAsia"/>
          <w:sz w:val="32"/>
          <w:szCs w:val="28"/>
        </w:rPr>
        <w:t>2</w:t>
      </w:r>
      <w:r>
        <w:rPr>
          <w:rFonts w:ascii="仿宋_GB2312" w:eastAsia="仿宋_GB2312" w:hAnsi="宋体" w:cstheme="minorBidi"/>
          <w:sz w:val="32"/>
          <w:szCs w:val="28"/>
        </w:rPr>
        <w:t>023</w:t>
      </w:r>
      <w:r>
        <w:rPr>
          <w:rFonts w:ascii="仿宋_GB2312" w:eastAsia="仿宋_GB2312" w:hAnsi="宋体" w:cstheme="minorBidi" w:hint="eastAsia"/>
          <w:sz w:val="32"/>
          <w:szCs w:val="28"/>
        </w:rPr>
        <w:t>年6月7日，在</w:t>
      </w:r>
      <w:r w:rsidRPr="00E04D59">
        <w:rPr>
          <w:rFonts w:ascii="仿宋_GB2312" w:eastAsia="仿宋_GB2312" w:hAnsi="宋体" w:cstheme="minorBidi" w:hint="eastAsia"/>
          <w:sz w:val="32"/>
          <w:szCs w:val="28"/>
        </w:rPr>
        <w:t>中国太平洋学会海洋标准化分会在青岛主持召开了立项审查会</w:t>
      </w:r>
      <w:r w:rsidR="00C23686">
        <w:rPr>
          <w:rFonts w:ascii="仿宋_GB2312" w:eastAsia="仿宋_GB2312" w:hAnsi="宋体" w:cstheme="minorBidi" w:hint="eastAsia"/>
          <w:sz w:val="32"/>
          <w:szCs w:val="28"/>
        </w:rPr>
        <w:t>，经专家评审后，同意立项。</w:t>
      </w:r>
    </w:p>
    <w:p w14:paraId="5B33EAA8" w14:textId="77777777" w:rsidR="00C23686" w:rsidRDefault="00C23686" w:rsidP="00AB5C31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>
        <w:rPr>
          <w:rFonts w:ascii="仿宋_GB2312" w:eastAsia="仿宋_GB2312" w:hAnsi="宋体" w:cstheme="minorBidi" w:hint="eastAsia"/>
          <w:sz w:val="32"/>
          <w:szCs w:val="28"/>
        </w:rPr>
        <w:t>（3）起草阶段</w:t>
      </w:r>
    </w:p>
    <w:p w14:paraId="71BE1C93" w14:textId="77777777" w:rsidR="00C23686" w:rsidRDefault="00D431A7" w:rsidP="00AB5C31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>
        <w:rPr>
          <w:rFonts w:ascii="仿宋_GB2312" w:eastAsia="仿宋_GB2312" w:hAnsi="宋体" w:cstheme="minorBidi" w:hint="eastAsia"/>
          <w:sz w:val="32"/>
          <w:szCs w:val="28"/>
        </w:rPr>
        <w:t>2</w:t>
      </w:r>
      <w:r>
        <w:rPr>
          <w:rFonts w:ascii="仿宋_GB2312" w:eastAsia="仿宋_GB2312" w:hAnsi="宋体" w:cstheme="minorBidi"/>
          <w:sz w:val="32"/>
          <w:szCs w:val="28"/>
        </w:rPr>
        <w:t>023</w:t>
      </w:r>
      <w:r>
        <w:rPr>
          <w:rFonts w:ascii="仿宋_GB2312" w:eastAsia="仿宋_GB2312" w:hAnsi="宋体" w:cstheme="minorBidi" w:hint="eastAsia"/>
          <w:sz w:val="32"/>
          <w:szCs w:val="28"/>
        </w:rPr>
        <w:t>年7月-9月，</w:t>
      </w:r>
      <w:r w:rsidR="00C23686">
        <w:rPr>
          <w:rFonts w:ascii="仿宋_GB2312" w:eastAsia="仿宋_GB2312" w:hAnsi="宋体" w:cstheme="minorBidi" w:hint="eastAsia"/>
          <w:sz w:val="32"/>
          <w:szCs w:val="28"/>
        </w:rPr>
        <w:t>结合立项审查会后的专家意见，对团标的内容进行了修改。</w:t>
      </w:r>
    </w:p>
    <w:p w14:paraId="255B22AC" w14:textId="77777777" w:rsidR="00C23686" w:rsidRDefault="00C23686" w:rsidP="00AB5C31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>
        <w:rPr>
          <w:rFonts w:ascii="仿宋_GB2312" w:eastAsia="仿宋_GB2312" w:hAnsi="宋体" w:cstheme="minorBidi" w:hint="eastAsia"/>
          <w:sz w:val="32"/>
          <w:szCs w:val="28"/>
        </w:rPr>
        <w:lastRenderedPageBreak/>
        <w:t>（4）征求意见阶段</w:t>
      </w:r>
    </w:p>
    <w:p w14:paraId="344DF049" w14:textId="77777777" w:rsidR="00AB5C31" w:rsidRPr="00EB123F" w:rsidRDefault="00AB5C31" w:rsidP="00AB5C31">
      <w:pPr>
        <w:adjustRightInd w:val="0"/>
        <w:snapToGrid w:val="0"/>
        <w:ind w:firstLineChars="200" w:firstLine="643"/>
        <w:contextualSpacing/>
        <w:outlineLvl w:val="1"/>
        <w:rPr>
          <w:rFonts w:ascii="仿宋" w:eastAsia="仿宋" w:hAnsi="仿宋"/>
          <w:b/>
          <w:sz w:val="32"/>
          <w:szCs w:val="32"/>
        </w:rPr>
      </w:pPr>
      <w:r w:rsidRPr="00EB123F">
        <w:rPr>
          <w:rFonts w:ascii="仿宋" w:eastAsia="仿宋" w:hAnsi="仿宋" w:hint="eastAsia"/>
          <w:b/>
          <w:sz w:val="32"/>
          <w:szCs w:val="32"/>
        </w:rPr>
        <w:t>（四）标准主要起草人及其所做的工作</w:t>
      </w:r>
    </w:p>
    <w:p w14:paraId="2D07E528" w14:textId="77777777" w:rsidR="007F32DB" w:rsidRDefault="009171A1" w:rsidP="00D014BF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9171A1">
        <w:rPr>
          <w:rFonts w:ascii="仿宋_GB2312" w:eastAsia="仿宋_GB2312" w:hAnsi="宋体" w:cstheme="minorBidi" w:hint="eastAsia"/>
          <w:sz w:val="32"/>
          <w:szCs w:val="28"/>
        </w:rPr>
        <w:t>该标准由自然资源部北海海洋技术中心</w:t>
      </w:r>
      <w:r w:rsidR="00C63B47">
        <w:rPr>
          <w:rFonts w:ascii="仿宋_GB2312" w:eastAsia="仿宋_GB2312" w:hAnsi="宋体" w:cstheme="minorBidi" w:hint="eastAsia"/>
          <w:sz w:val="32"/>
          <w:szCs w:val="28"/>
        </w:rPr>
        <w:t>牵头</w:t>
      </w:r>
      <w:r w:rsidR="00C23686">
        <w:rPr>
          <w:rFonts w:ascii="仿宋_GB2312" w:eastAsia="仿宋_GB2312" w:hAnsi="宋体" w:cstheme="minorBidi" w:hint="eastAsia"/>
          <w:sz w:val="32"/>
          <w:szCs w:val="28"/>
        </w:rPr>
        <w:t>，</w:t>
      </w:r>
      <w:r w:rsidR="00C63B47" w:rsidRPr="00C63B47">
        <w:rPr>
          <w:rFonts w:ascii="仿宋_GB2312" w:eastAsia="仿宋_GB2312" w:hAnsi="宋体" w:cstheme="minorBidi" w:hint="eastAsia"/>
          <w:sz w:val="32"/>
          <w:szCs w:val="28"/>
        </w:rPr>
        <w:t>国家海洋标准计量中心</w:t>
      </w:r>
      <w:r w:rsidR="00C63B47">
        <w:rPr>
          <w:rFonts w:ascii="仿宋_GB2312" w:eastAsia="仿宋_GB2312" w:hAnsi="宋体" w:cstheme="minorBidi" w:hint="eastAsia"/>
          <w:sz w:val="32"/>
          <w:szCs w:val="28"/>
        </w:rPr>
        <w:t>协作完成</w:t>
      </w:r>
      <w:r w:rsidR="00D014BF">
        <w:rPr>
          <w:rFonts w:ascii="仿宋_GB2312" w:eastAsia="仿宋_GB2312" w:hAnsi="宋体" w:cstheme="minorBidi" w:hint="eastAsia"/>
          <w:sz w:val="32"/>
          <w:szCs w:val="28"/>
        </w:rPr>
        <w:t>。</w:t>
      </w:r>
    </w:p>
    <w:p w14:paraId="22EEF1B2" w14:textId="77777777" w:rsidR="00D0227A" w:rsidRPr="00326D5B" w:rsidRDefault="008F6EB3" w:rsidP="00D0227A">
      <w:pPr>
        <w:adjustRightInd w:val="0"/>
        <w:spacing w:line="480" w:lineRule="auto"/>
        <w:outlineLvl w:val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D0227A" w:rsidRPr="00326D5B">
        <w:rPr>
          <w:rFonts w:ascii="仿宋" w:eastAsia="仿宋" w:hAnsi="仿宋" w:hint="eastAsia"/>
          <w:b/>
          <w:sz w:val="32"/>
          <w:szCs w:val="32"/>
        </w:rPr>
        <w:t>、</w:t>
      </w:r>
      <w:r w:rsidR="00B166B0" w:rsidRPr="00B166B0">
        <w:rPr>
          <w:rFonts w:ascii="仿宋" w:eastAsia="仿宋" w:hAnsi="仿宋" w:hint="eastAsia"/>
          <w:b/>
          <w:sz w:val="32"/>
          <w:szCs w:val="32"/>
        </w:rPr>
        <w:t>确定团体学会标准主要技术内容</w:t>
      </w:r>
    </w:p>
    <w:p w14:paraId="43BAFC0D" w14:textId="77777777" w:rsidR="00D0227A" w:rsidRPr="0017756F" w:rsidRDefault="00D0227A" w:rsidP="00D0227A">
      <w:pPr>
        <w:adjustRightInd w:val="0"/>
        <w:snapToGrid w:val="0"/>
        <w:ind w:firstLineChars="200" w:firstLine="643"/>
        <w:contextualSpacing/>
        <w:outlineLvl w:val="1"/>
        <w:rPr>
          <w:rFonts w:ascii="仿宋" w:eastAsia="仿宋" w:hAnsi="仿宋"/>
          <w:b/>
          <w:sz w:val="32"/>
          <w:szCs w:val="32"/>
        </w:rPr>
      </w:pPr>
      <w:r w:rsidRPr="0017756F">
        <w:rPr>
          <w:rFonts w:ascii="仿宋" w:eastAsia="仿宋" w:hAnsi="仿宋" w:hint="eastAsia"/>
          <w:b/>
          <w:sz w:val="32"/>
          <w:szCs w:val="32"/>
        </w:rPr>
        <w:t>（一）</w:t>
      </w:r>
      <w:r w:rsidR="00D26242">
        <w:rPr>
          <w:rFonts w:ascii="仿宋" w:eastAsia="仿宋" w:hAnsi="仿宋" w:hint="eastAsia"/>
          <w:b/>
          <w:sz w:val="32"/>
          <w:szCs w:val="32"/>
        </w:rPr>
        <w:t>规程</w:t>
      </w:r>
      <w:r w:rsidRPr="0017756F">
        <w:rPr>
          <w:rFonts w:ascii="仿宋" w:eastAsia="仿宋" w:hAnsi="仿宋" w:hint="eastAsia"/>
          <w:b/>
          <w:sz w:val="32"/>
          <w:szCs w:val="32"/>
        </w:rPr>
        <w:t>的编制原则</w:t>
      </w:r>
    </w:p>
    <w:p w14:paraId="77645603" w14:textId="77777777" w:rsidR="00C90160" w:rsidRPr="003C51F6" w:rsidRDefault="00C90160" w:rsidP="00C90160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3C51F6">
        <w:rPr>
          <w:rFonts w:ascii="仿宋_GB2312" w:eastAsia="仿宋_GB2312" w:hAnsi="宋体" w:cstheme="minorBidi"/>
          <w:sz w:val="32"/>
          <w:szCs w:val="28"/>
        </w:rPr>
        <w:t>本</w:t>
      </w:r>
      <w:r w:rsidR="00D26242">
        <w:rPr>
          <w:rFonts w:ascii="仿宋_GB2312" w:eastAsia="仿宋_GB2312" w:hAnsi="宋体" w:cstheme="minorBidi" w:hint="eastAsia"/>
          <w:sz w:val="32"/>
          <w:szCs w:val="28"/>
        </w:rPr>
        <w:t>规程</w:t>
      </w:r>
      <w:r w:rsidRPr="003C51F6">
        <w:rPr>
          <w:rFonts w:ascii="仿宋_GB2312" w:eastAsia="仿宋_GB2312" w:hAnsi="宋体" w:cstheme="minorBidi"/>
          <w:sz w:val="32"/>
          <w:szCs w:val="28"/>
        </w:rPr>
        <w:t>遵循系统性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、指导性</w:t>
      </w:r>
      <w:r w:rsidRPr="003C51F6">
        <w:rPr>
          <w:rFonts w:ascii="仿宋_GB2312" w:eastAsia="仿宋_GB2312" w:hAnsi="宋体" w:cstheme="minorBidi"/>
          <w:sz w:val="32"/>
          <w:szCs w:val="28"/>
        </w:rPr>
        <w:t>和</w:t>
      </w:r>
      <w:r w:rsidR="00C07A36">
        <w:rPr>
          <w:rFonts w:ascii="仿宋_GB2312" w:eastAsia="仿宋_GB2312" w:hAnsi="宋体" w:cstheme="minorBidi" w:hint="eastAsia"/>
          <w:sz w:val="32"/>
          <w:szCs w:val="28"/>
        </w:rPr>
        <w:t>规范性</w:t>
      </w:r>
      <w:r w:rsidRPr="003C51F6">
        <w:rPr>
          <w:rFonts w:ascii="仿宋_GB2312" w:eastAsia="仿宋_GB2312" w:hAnsi="宋体" w:cstheme="minorBidi"/>
          <w:sz w:val="32"/>
          <w:szCs w:val="28"/>
        </w:rPr>
        <w:t>原则，与国家现行的法律法规、部门规范性文件以及相关资料整编技术规程相衔接，在确保体系完整的前提下，充分考虑标准的继承性、实用性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、前瞻性</w:t>
      </w:r>
      <w:r w:rsidRPr="003C51F6">
        <w:rPr>
          <w:rFonts w:ascii="仿宋_GB2312" w:eastAsia="仿宋_GB2312" w:hAnsi="宋体" w:cstheme="minorBidi"/>
          <w:sz w:val="32"/>
          <w:szCs w:val="28"/>
        </w:rPr>
        <w:t>和可操作性。</w:t>
      </w:r>
    </w:p>
    <w:p w14:paraId="5F44A261" w14:textId="77777777" w:rsidR="00C90160" w:rsidRPr="003C51F6" w:rsidRDefault="00C90160" w:rsidP="00C90160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3C51F6">
        <w:rPr>
          <w:rFonts w:ascii="仿宋_GB2312" w:eastAsia="仿宋_GB2312" w:hAnsi="宋体" w:cstheme="minorBidi" w:hint="eastAsia"/>
          <w:sz w:val="32"/>
          <w:szCs w:val="28"/>
        </w:rPr>
        <w:t>系统</w:t>
      </w:r>
      <w:r w:rsidRPr="003C51F6">
        <w:rPr>
          <w:rFonts w:ascii="仿宋_GB2312" w:eastAsia="仿宋_GB2312" w:hAnsi="宋体" w:cstheme="minorBidi"/>
          <w:sz w:val="32"/>
          <w:szCs w:val="28"/>
        </w:rPr>
        <w:t>性原则：</w:t>
      </w:r>
      <w:r w:rsidR="00D26242">
        <w:rPr>
          <w:rFonts w:ascii="仿宋_GB2312" w:eastAsia="仿宋_GB2312" w:hAnsi="宋体" w:cstheme="minorBidi" w:hint="eastAsia"/>
          <w:sz w:val="32"/>
          <w:szCs w:val="28"/>
        </w:rPr>
        <w:t>规程</w:t>
      </w:r>
      <w:r w:rsidRPr="003C51F6">
        <w:rPr>
          <w:rFonts w:ascii="仿宋_GB2312" w:eastAsia="仿宋_GB2312" w:hAnsi="宋体" w:cstheme="minorBidi"/>
          <w:sz w:val="32"/>
          <w:szCs w:val="28"/>
        </w:rPr>
        <w:t>围绕</w:t>
      </w:r>
      <w:r w:rsidR="00D26242">
        <w:rPr>
          <w:rFonts w:ascii="仿宋_GB2312" w:eastAsia="仿宋_GB2312" w:hAnsi="宋体" w:cstheme="minorBidi" w:hint="eastAsia"/>
          <w:sz w:val="32"/>
          <w:szCs w:val="28"/>
        </w:rPr>
        <w:t>海洋外业调查</w:t>
      </w:r>
      <w:r w:rsidR="00564A50">
        <w:rPr>
          <w:rFonts w:ascii="仿宋_GB2312" w:eastAsia="仿宋_GB2312" w:hAnsi="宋体" w:cstheme="minorBidi" w:hint="eastAsia"/>
          <w:sz w:val="32"/>
          <w:szCs w:val="28"/>
        </w:rPr>
        <w:t>体系</w:t>
      </w:r>
      <w:r w:rsidRPr="003C51F6">
        <w:rPr>
          <w:rFonts w:ascii="仿宋_GB2312" w:eastAsia="仿宋_GB2312" w:hAnsi="宋体" w:cstheme="minorBidi"/>
          <w:sz w:val="32"/>
          <w:szCs w:val="28"/>
        </w:rPr>
        <w:t>的内容完整、技术规范科学合理的原则，按照基础通用标准、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海洋</w:t>
      </w:r>
      <w:r w:rsidR="00B166B0">
        <w:rPr>
          <w:rFonts w:ascii="仿宋_GB2312" w:eastAsia="仿宋_GB2312" w:hAnsi="宋体" w:cstheme="minorBidi" w:hint="eastAsia"/>
          <w:sz w:val="32"/>
          <w:szCs w:val="28"/>
        </w:rPr>
        <w:t>环境安全数据、业务、应用</w:t>
      </w:r>
      <w:r w:rsidRPr="003C51F6">
        <w:rPr>
          <w:rFonts w:ascii="仿宋_GB2312" w:eastAsia="仿宋_GB2312" w:hAnsi="宋体" w:cstheme="minorBidi"/>
          <w:sz w:val="32"/>
          <w:szCs w:val="28"/>
        </w:rPr>
        <w:t>等分别开展相关具体内容的编制。</w:t>
      </w:r>
    </w:p>
    <w:p w14:paraId="671655A7" w14:textId="77777777" w:rsidR="00C90160" w:rsidRPr="003C51F6" w:rsidRDefault="00C90160" w:rsidP="00C90160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3C51F6">
        <w:rPr>
          <w:rFonts w:ascii="仿宋_GB2312" w:eastAsia="仿宋_GB2312" w:hAnsi="宋体" w:cstheme="minorBidi" w:hint="eastAsia"/>
          <w:sz w:val="32"/>
          <w:szCs w:val="28"/>
        </w:rPr>
        <w:t>指导</w:t>
      </w:r>
      <w:r w:rsidRPr="003C51F6">
        <w:rPr>
          <w:rFonts w:ascii="仿宋_GB2312" w:eastAsia="仿宋_GB2312" w:hAnsi="宋体" w:cstheme="minorBidi"/>
          <w:sz w:val="32"/>
          <w:szCs w:val="28"/>
        </w:rPr>
        <w:t>性原则</w:t>
      </w:r>
      <w:r w:rsidRPr="00C23686">
        <w:rPr>
          <w:rFonts w:ascii="仿宋_GB2312" w:eastAsia="仿宋_GB2312" w:hAnsi="宋体" w:cstheme="minorBidi"/>
          <w:sz w:val="32"/>
          <w:szCs w:val="28"/>
        </w:rPr>
        <w:t>：在已发布实施的GB/T 13016－2018《</w:t>
      </w:r>
      <w:r w:rsidRPr="00C23686">
        <w:rPr>
          <w:rFonts w:ascii="仿宋_GB2312" w:eastAsia="仿宋_GB2312" w:hAnsi="宋体" w:cstheme="minorBidi" w:hint="eastAsia"/>
          <w:sz w:val="32"/>
          <w:szCs w:val="28"/>
        </w:rPr>
        <w:t>标准体系构建原则和要求</w:t>
      </w:r>
      <w:r w:rsidRPr="00C23686">
        <w:rPr>
          <w:rFonts w:ascii="仿宋_GB2312" w:eastAsia="仿宋_GB2312" w:hAnsi="宋体" w:cstheme="minorBidi"/>
          <w:sz w:val="32"/>
          <w:szCs w:val="28"/>
        </w:rPr>
        <w:t>》和《</w:t>
      </w:r>
      <w:r w:rsidRPr="00C23686">
        <w:rPr>
          <w:rFonts w:ascii="仿宋_GB2312" w:eastAsia="仿宋_GB2312" w:hAnsi="宋体" w:cstheme="minorBidi" w:hint="eastAsia"/>
          <w:sz w:val="32"/>
          <w:szCs w:val="28"/>
        </w:rPr>
        <w:t>海洋标准体系</w:t>
      </w:r>
      <w:r w:rsidRPr="00C23686">
        <w:rPr>
          <w:rFonts w:ascii="仿宋_GB2312" w:eastAsia="仿宋_GB2312" w:hAnsi="宋体" w:cstheme="minorBidi"/>
          <w:sz w:val="32"/>
          <w:szCs w:val="28"/>
        </w:rPr>
        <w:t>》的基础上</w:t>
      </w:r>
      <w:r w:rsidRPr="003C51F6">
        <w:rPr>
          <w:rFonts w:ascii="仿宋_GB2312" w:eastAsia="仿宋_GB2312" w:hAnsi="宋体" w:cstheme="minorBidi"/>
          <w:sz w:val="32"/>
          <w:szCs w:val="28"/>
        </w:rPr>
        <w:t>，结合</w:t>
      </w:r>
      <w:r w:rsidR="00D26242">
        <w:rPr>
          <w:rFonts w:ascii="仿宋_GB2312" w:eastAsia="仿宋_GB2312" w:hAnsi="宋体" w:cstheme="minorBidi" w:hint="eastAsia"/>
          <w:sz w:val="32"/>
          <w:szCs w:val="28"/>
        </w:rPr>
        <w:t>中心外业工作开展的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特点，</w:t>
      </w:r>
      <w:r w:rsidRPr="003C51F6">
        <w:rPr>
          <w:rFonts w:ascii="仿宋_GB2312" w:eastAsia="仿宋_GB2312" w:hAnsi="宋体" w:cstheme="minorBidi"/>
          <w:sz w:val="32"/>
          <w:szCs w:val="28"/>
        </w:rPr>
        <w:t>注重编制的标准能够指导、约束、规范</w:t>
      </w:r>
      <w:r w:rsidR="00D26242">
        <w:rPr>
          <w:rFonts w:ascii="仿宋_GB2312" w:eastAsia="仿宋_GB2312" w:hAnsi="宋体" w:cstheme="minorBidi" w:hint="eastAsia"/>
          <w:sz w:val="32"/>
          <w:szCs w:val="28"/>
        </w:rPr>
        <w:t>中心的外业调查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工作</w:t>
      </w:r>
      <w:r w:rsidRPr="003C51F6">
        <w:rPr>
          <w:rFonts w:ascii="仿宋_GB2312" w:eastAsia="仿宋_GB2312" w:hAnsi="宋体" w:cstheme="minorBidi"/>
          <w:sz w:val="32"/>
          <w:szCs w:val="28"/>
        </w:rPr>
        <w:t>。</w:t>
      </w:r>
    </w:p>
    <w:p w14:paraId="5EE0CF84" w14:textId="77777777" w:rsidR="00D0227A" w:rsidRPr="003C51F6" w:rsidRDefault="00C90160" w:rsidP="00D0227A">
      <w:pPr>
        <w:pStyle w:val="a7"/>
        <w:adjustRightInd w:val="0"/>
        <w:spacing w:after="0"/>
        <w:ind w:leftChars="0" w:left="0" w:firstLineChars="200" w:firstLine="640"/>
        <w:rPr>
          <w:rFonts w:ascii="仿宋" w:eastAsia="仿宋" w:hAnsi="仿宋"/>
          <w:sz w:val="36"/>
          <w:szCs w:val="32"/>
        </w:rPr>
      </w:pPr>
      <w:r w:rsidRPr="003C51F6">
        <w:rPr>
          <w:rFonts w:ascii="仿宋_GB2312" w:eastAsia="仿宋_GB2312" w:hAnsi="宋体" w:cstheme="minorBidi"/>
          <w:sz w:val="32"/>
          <w:szCs w:val="28"/>
        </w:rPr>
        <w:t>规范性原则：标准的编制的格式严格按照国家标准 GB/T 1.1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—2020《标准化工作导则 第1部分：标准化文件的结构和起草规则》</w:t>
      </w:r>
      <w:r w:rsidRPr="003C51F6">
        <w:rPr>
          <w:rFonts w:ascii="仿宋_GB2312" w:eastAsia="仿宋_GB2312" w:hAnsi="宋体" w:cstheme="minorBidi"/>
          <w:sz w:val="32"/>
          <w:szCs w:val="28"/>
        </w:rPr>
        <w:t>的规定，采用标准编制软件进行文档编制，保证标准编制的规范性。</w:t>
      </w:r>
    </w:p>
    <w:p w14:paraId="7185F1B6" w14:textId="77777777" w:rsidR="00D0227A" w:rsidRPr="0017756F" w:rsidRDefault="00D0227A" w:rsidP="00D0227A">
      <w:pPr>
        <w:adjustRightInd w:val="0"/>
        <w:snapToGrid w:val="0"/>
        <w:ind w:firstLineChars="200" w:firstLine="643"/>
        <w:contextualSpacing/>
        <w:outlineLvl w:val="1"/>
        <w:rPr>
          <w:rFonts w:ascii="仿宋" w:eastAsia="仿宋" w:hAnsi="仿宋"/>
          <w:b/>
          <w:sz w:val="32"/>
          <w:szCs w:val="32"/>
        </w:rPr>
      </w:pPr>
      <w:r w:rsidRPr="0017756F">
        <w:rPr>
          <w:rFonts w:ascii="仿宋" w:eastAsia="仿宋" w:hAnsi="仿宋" w:hint="eastAsia"/>
          <w:b/>
          <w:sz w:val="32"/>
          <w:szCs w:val="32"/>
        </w:rPr>
        <w:t>（二）确定</w:t>
      </w:r>
      <w:r w:rsidR="00D26242">
        <w:rPr>
          <w:rFonts w:ascii="仿宋" w:eastAsia="仿宋" w:hAnsi="仿宋" w:hint="eastAsia"/>
          <w:b/>
          <w:sz w:val="32"/>
          <w:szCs w:val="32"/>
        </w:rPr>
        <w:t>规程</w:t>
      </w:r>
      <w:r w:rsidRPr="0017756F">
        <w:rPr>
          <w:rFonts w:ascii="仿宋" w:eastAsia="仿宋" w:hAnsi="仿宋" w:hint="eastAsia"/>
          <w:b/>
          <w:sz w:val="32"/>
          <w:szCs w:val="32"/>
        </w:rPr>
        <w:t>主要内容的依据</w:t>
      </w:r>
    </w:p>
    <w:p w14:paraId="3A96CF80" w14:textId="77777777" w:rsidR="00C90160" w:rsidRPr="003C51F6" w:rsidRDefault="00C90160" w:rsidP="003C51F6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3C51F6">
        <w:rPr>
          <w:rFonts w:ascii="仿宋_GB2312" w:eastAsia="仿宋_GB2312" w:hAnsi="宋体" w:cstheme="minorBidi" w:hint="eastAsia"/>
          <w:sz w:val="32"/>
          <w:szCs w:val="28"/>
        </w:rPr>
        <w:t>《</w:t>
      </w:r>
      <w:r w:rsidR="00D26242">
        <w:rPr>
          <w:rFonts w:ascii="仿宋_GB2312" w:eastAsia="仿宋_GB2312" w:hAnsi="宋体" w:cstheme="minorBidi" w:hint="eastAsia"/>
          <w:sz w:val="32"/>
          <w:szCs w:val="28"/>
        </w:rPr>
        <w:t>箱式取样器安全作业规程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》（征求意见稿）共</w:t>
      </w:r>
      <w:r w:rsidR="00575787">
        <w:rPr>
          <w:rFonts w:ascii="仿宋_GB2312" w:eastAsia="仿宋_GB2312" w:hAnsi="宋体" w:cstheme="minorBidi"/>
          <w:sz w:val="32"/>
          <w:szCs w:val="28"/>
        </w:rPr>
        <w:t>8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章，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lastRenderedPageBreak/>
        <w:t>主要内容包括范围、规范性引用文件、术语和定义、</w:t>
      </w:r>
      <w:r w:rsidR="00D26242">
        <w:rPr>
          <w:rFonts w:ascii="仿宋_GB2312" w:eastAsia="仿宋_GB2312" w:hAnsi="宋体" w:cstheme="minorBidi" w:hint="eastAsia"/>
          <w:sz w:val="32"/>
          <w:szCs w:val="28"/>
        </w:rPr>
        <w:t>总体要求、</w:t>
      </w:r>
      <w:r w:rsidR="00575787">
        <w:rPr>
          <w:rFonts w:ascii="仿宋_GB2312" w:eastAsia="仿宋_GB2312" w:hAnsi="宋体" w:cstheme="minorBidi" w:hint="eastAsia"/>
          <w:sz w:val="32"/>
          <w:szCs w:val="28"/>
        </w:rPr>
        <w:t>环境及</w:t>
      </w:r>
      <w:r w:rsidR="00D26242">
        <w:rPr>
          <w:rFonts w:ascii="仿宋_GB2312" w:eastAsia="仿宋_GB2312" w:hAnsi="宋体" w:cstheme="minorBidi" w:hint="eastAsia"/>
          <w:sz w:val="32"/>
          <w:szCs w:val="28"/>
        </w:rPr>
        <w:t>设备要求、作业准备、设备</w:t>
      </w:r>
      <w:r w:rsidR="00575787">
        <w:rPr>
          <w:rFonts w:ascii="仿宋_GB2312" w:eastAsia="仿宋_GB2312" w:hAnsi="宋体" w:cstheme="minorBidi" w:hint="eastAsia"/>
          <w:sz w:val="32"/>
          <w:szCs w:val="28"/>
        </w:rPr>
        <w:t>布放与回收</w:t>
      </w:r>
      <w:r w:rsidR="00D26242">
        <w:rPr>
          <w:rFonts w:ascii="仿宋_GB2312" w:eastAsia="仿宋_GB2312" w:hAnsi="宋体" w:cstheme="minorBidi" w:hint="eastAsia"/>
          <w:sz w:val="32"/>
          <w:szCs w:val="28"/>
        </w:rPr>
        <w:t>、</w:t>
      </w:r>
      <w:r w:rsidR="00575787">
        <w:rPr>
          <w:rFonts w:ascii="仿宋_GB2312" w:eastAsia="仿宋_GB2312" w:hAnsi="宋体" w:cstheme="minorBidi" w:hint="eastAsia"/>
          <w:sz w:val="32"/>
          <w:szCs w:val="28"/>
        </w:rPr>
        <w:t>应急预案</w:t>
      </w:r>
      <w:r w:rsidRPr="003C51F6">
        <w:rPr>
          <w:rFonts w:ascii="仿宋_GB2312" w:eastAsia="仿宋_GB2312" w:hAnsi="宋体" w:cstheme="minorBidi" w:hint="eastAsia"/>
          <w:sz w:val="32"/>
          <w:szCs w:val="28"/>
        </w:rPr>
        <w:t>。</w:t>
      </w:r>
    </w:p>
    <w:p w14:paraId="46A3290E" w14:textId="77777777" w:rsidR="00AF2538" w:rsidRPr="00575787" w:rsidRDefault="00AF2538" w:rsidP="00AF2538">
      <w:pPr>
        <w:spacing w:line="360" w:lineRule="auto"/>
        <w:ind w:firstLine="660"/>
        <w:rPr>
          <w:rFonts w:ascii="仿宋_GB2312" w:eastAsia="仿宋_GB2312" w:hAnsi="宋体" w:cstheme="minorBidi"/>
          <w:sz w:val="32"/>
          <w:szCs w:val="28"/>
        </w:rPr>
      </w:pPr>
      <w:r w:rsidRPr="00575787">
        <w:rPr>
          <w:rFonts w:ascii="仿宋_GB2312" w:eastAsia="仿宋_GB2312" w:hAnsi="宋体" w:cstheme="minorBidi" w:hint="eastAsia"/>
          <w:sz w:val="32"/>
          <w:szCs w:val="28"/>
        </w:rPr>
        <w:t>本标准的编写参考了国内外法律、法规及相关标准制定，并结合SOLAS公约、ISM规则、SPS规则等国际条约要求，从总体、人员、条件、操作、应急等多方面开展了</w:t>
      </w:r>
      <w:r w:rsidR="00636193" w:rsidRPr="00575787">
        <w:rPr>
          <w:rFonts w:ascii="仿宋_GB2312" w:eastAsia="仿宋_GB2312" w:hAnsi="宋体" w:cstheme="minorBidi" w:hint="eastAsia"/>
          <w:sz w:val="32"/>
          <w:szCs w:val="28"/>
        </w:rPr>
        <w:t>箱式取样器安全作业规程</w:t>
      </w:r>
      <w:r w:rsidRPr="00575787">
        <w:rPr>
          <w:rFonts w:ascii="仿宋_GB2312" w:eastAsia="仿宋_GB2312" w:hAnsi="宋体" w:cstheme="minorBidi" w:hint="eastAsia"/>
          <w:sz w:val="32"/>
          <w:szCs w:val="28"/>
        </w:rPr>
        <w:t>的要求。各章条内容除引用相关标准外，结合了海洋调查工作的实际情况编写。具体参考和引用内容情况如下：</w:t>
      </w:r>
    </w:p>
    <w:p w14:paraId="7C6AE9D4" w14:textId="77777777" w:rsidR="00AF2538" w:rsidRPr="00575787" w:rsidRDefault="00AF2538" w:rsidP="00AF2538">
      <w:pPr>
        <w:spacing w:line="360" w:lineRule="auto"/>
        <w:ind w:firstLine="660"/>
        <w:rPr>
          <w:rFonts w:ascii="仿宋_GB2312" w:eastAsia="仿宋_GB2312" w:hAnsi="宋体" w:cstheme="minorBidi"/>
          <w:sz w:val="32"/>
          <w:szCs w:val="28"/>
        </w:rPr>
      </w:pPr>
      <w:r w:rsidRPr="00575787">
        <w:rPr>
          <w:rFonts w:ascii="仿宋_GB2312" w:eastAsia="仿宋_GB2312" w:hAnsi="宋体" w:cstheme="minorBidi" w:hint="eastAsia"/>
          <w:sz w:val="32"/>
          <w:szCs w:val="28"/>
        </w:rPr>
        <w:t>术语和定义一章内容：</w:t>
      </w:r>
      <w:bookmarkStart w:id="1" w:name="_Hlk73624263"/>
      <w:r w:rsidRPr="00575787">
        <w:rPr>
          <w:rFonts w:ascii="仿宋_GB2312" w:eastAsia="仿宋_GB2312" w:hAnsi="宋体" w:cstheme="minorBidi" w:hint="eastAsia"/>
          <w:sz w:val="32"/>
          <w:szCs w:val="28"/>
        </w:rPr>
        <w:t>参考</w:t>
      </w:r>
      <w:bookmarkEnd w:id="1"/>
      <w:r w:rsidRPr="00575787">
        <w:rPr>
          <w:rFonts w:ascii="仿宋_GB2312" w:eastAsia="仿宋_GB2312" w:hAnsi="宋体" w:cstheme="minorBidi" w:hint="eastAsia"/>
          <w:sz w:val="32"/>
          <w:szCs w:val="28"/>
        </w:rPr>
        <w:t>了GB 18093-2000 航海日志、GB/T 7391-2002 海洋调查船舶术语、《海洋调查设备和调查作业术语解释》等。</w:t>
      </w:r>
    </w:p>
    <w:p w14:paraId="2C9971DD" w14:textId="77777777" w:rsidR="00AF2538" w:rsidRPr="00575787" w:rsidRDefault="00AF2538" w:rsidP="00AF2538">
      <w:pPr>
        <w:spacing w:line="360" w:lineRule="auto"/>
        <w:ind w:firstLine="660"/>
        <w:rPr>
          <w:rFonts w:ascii="仿宋_GB2312" w:eastAsia="仿宋_GB2312" w:hAnsi="宋体" w:cstheme="minorBidi"/>
          <w:sz w:val="32"/>
          <w:szCs w:val="28"/>
        </w:rPr>
      </w:pPr>
      <w:r w:rsidRPr="00575787">
        <w:rPr>
          <w:rFonts w:ascii="仿宋_GB2312" w:eastAsia="仿宋_GB2312" w:hAnsi="宋体" w:cstheme="minorBidi" w:hint="eastAsia"/>
          <w:sz w:val="32"/>
          <w:szCs w:val="28"/>
        </w:rPr>
        <w:t>总体要求一章内容：参考和引用了GB/T 12763（所有部分）海洋调查规范、GB/T 45001-2020职业健康安全管理体系要求及使用指南、《国际海上人命安全公约》及其附则、《国际船舶安全营运和防止污染管理规则》、《特种用途船舶安全规则》等。</w:t>
      </w:r>
    </w:p>
    <w:p w14:paraId="15B1EAE7" w14:textId="77777777" w:rsidR="00AF2538" w:rsidRPr="00575787" w:rsidRDefault="00636193" w:rsidP="00636193">
      <w:pPr>
        <w:spacing w:line="360" w:lineRule="auto"/>
        <w:ind w:firstLine="660"/>
        <w:rPr>
          <w:rFonts w:ascii="仿宋_GB2312" w:eastAsia="仿宋_GB2312" w:hAnsi="宋体" w:cstheme="minorBidi"/>
          <w:sz w:val="32"/>
          <w:szCs w:val="28"/>
        </w:rPr>
      </w:pPr>
      <w:r w:rsidRPr="00575787">
        <w:rPr>
          <w:rFonts w:ascii="仿宋_GB2312" w:eastAsia="仿宋_GB2312" w:hAnsi="宋体" w:cstheme="minorBidi"/>
          <w:sz w:val="32"/>
          <w:szCs w:val="28"/>
        </w:rPr>
        <w:t>作业准备</w:t>
      </w:r>
      <w:r w:rsidR="00AF2538" w:rsidRPr="00575787">
        <w:rPr>
          <w:rFonts w:ascii="仿宋_GB2312" w:eastAsia="仿宋_GB2312" w:hAnsi="宋体" w:cstheme="minorBidi" w:hint="eastAsia"/>
          <w:sz w:val="32"/>
          <w:szCs w:val="28"/>
        </w:rPr>
        <w:t>一章内容</w:t>
      </w:r>
      <w:r w:rsidR="0032077E" w:rsidRPr="00575787">
        <w:rPr>
          <w:rFonts w:ascii="仿宋_GB2312" w:eastAsia="仿宋_GB2312" w:hAnsi="宋体" w:cstheme="minorBidi" w:hint="eastAsia"/>
          <w:sz w:val="32"/>
          <w:szCs w:val="28"/>
        </w:rPr>
        <w:t>：</w:t>
      </w:r>
      <w:r w:rsidR="00AF2538" w:rsidRPr="00575787">
        <w:rPr>
          <w:rFonts w:ascii="仿宋_GB2312" w:eastAsia="仿宋_GB2312" w:hAnsi="宋体" w:cstheme="minorBidi" w:hint="eastAsia"/>
          <w:sz w:val="32"/>
          <w:szCs w:val="28"/>
        </w:rPr>
        <w:t>参考了GB/T 45001-2020职业健康安全管理体系要求及使用指南、HY/T 141-2011 海洋仪器海上试验规范、《海洋调查设备和调查作业人员管理规则》、《中华人民共和国船员培训管理规则》、《1978年海员培训、发证和值班标准国际公约》</w:t>
      </w:r>
      <w:r w:rsidRPr="00575787">
        <w:rPr>
          <w:rFonts w:ascii="仿宋_GB2312" w:eastAsia="仿宋_GB2312" w:hAnsi="宋体" w:cstheme="minorBidi" w:hint="eastAsia"/>
          <w:sz w:val="32"/>
          <w:szCs w:val="28"/>
        </w:rPr>
        <w:t>、</w:t>
      </w:r>
      <w:r w:rsidR="00AF2538" w:rsidRPr="00575787">
        <w:rPr>
          <w:rFonts w:ascii="仿宋_GB2312" w:eastAsia="仿宋_GB2312" w:hAnsi="宋体" w:cstheme="minorBidi" w:hint="eastAsia"/>
          <w:sz w:val="32"/>
          <w:szCs w:val="28"/>
        </w:rPr>
        <w:t>GB/T 7391-2002 海洋调查船舶术语、</w:t>
      </w:r>
      <w:r w:rsidR="00AF2538" w:rsidRPr="00575787">
        <w:rPr>
          <w:rFonts w:ascii="仿宋_GB2312" w:eastAsia="仿宋_GB2312" w:hAnsi="宋体" w:cstheme="minorBidi" w:hint="eastAsia"/>
          <w:sz w:val="32"/>
          <w:szCs w:val="28"/>
        </w:rPr>
        <w:lastRenderedPageBreak/>
        <w:t>GB 18436-2001 轮机日志和车钟记录簿等。</w:t>
      </w:r>
    </w:p>
    <w:p w14:paraId="658D5B8F" w14:textId="77777777" w:rsidR="00AF2538" w:rsidRPr="00575787" w:rsidRDefault="00636193" w:rsidP="00AF2538">
      <w:pPr>
        <w:spacing w:line="360" w:lineRule="auto"/>
        <w:ind w:firstLine="660"/>
        <w:rPr>
          <w:rFonts w:ascii="仿宋_GB2312" w:eastAsia="仿宋_GB2312" w:hAnsi="宋体" w:cstheme="minorBidi"/>
          <w:sz w:val="32"/>
          <w:szCs w:val="28"/>
        </w:rPr>
      </w:pPr>
      <w:r w:rsidRPr="00575787">
        <w:rPr>
          <w:rFonts w:ascii="仿宋_GB2312" w:eastAsia="仿宋_GB2312" w:hAnsi="宋体" w:cstheme="minorBidi"/>
          <w:sz w:val="32"/>
          <w:szCs w:val="28"/>
        </w:rPr>
        <w:t>环境及设备要求</w:t>
      </w:r>
      <w:r w:rsidRPr="00575787">
        <w:rPr>
          <w:rFonts w:ascii="仿宋_GB2312" w:eastAsia="仿宋_GB2312" w:hAnsi="宋体" w:cstheme="minorBidi" w:hint="eastAsia"/>
          <w:sz w:val="32"/>
          <w:szCs w:val="28"/>
        </w:rPr>
        <w:t>和</w:t>
      </w:r>
      <w:r w:rsidRPr="00575787">
        <w:rPr>
          <w:rFonts w:ascii="仿宋_GB2312" w:eastAsia="仿宋_GB2312" w:hAnsi="宋体" w:cstheme="minorBidi"/>
          <w:sz w:val="32"/>
          <w:szCs w:val="28"/>
        </w:rPr>
        <w:t>设备布放与回收</w:t>
      </w:r>
      <w:r w:rsidR="00AF2538" w:rsidRPr="00575787">
        <w:rPr>
          <w:rFonts w:ascii="仿宋_GB2312" w:eastAsia="仿宋_GB2312" w:hAnsi="宋体" w:cstheme="minorBidi" w:hint="eastAsia"/>
          <w:sz w:val="32"/>
          <w:szCs w:val="28"/>
        </w:rPr>
        <w:t>两章内容</w:t>
      </w:r>
      <w:r w:rsidR="0032077E" w:rsidRPr="00575787">
        <w:rPr>
          <w:rFonts w:ascii="仿宋_GB2312" w:eastAsia="仿宋_GB2312" w:hAnsi="宋体" w:cstheme="minorBidi" w:hint="eastAsia"/>
          <w:sz w:val="32"/>
          <w:szCs w:val="28"/>
        </w:rPr>
        <w:t>：</w:t>
      </w:r>
      <w:r w:rsidR="00AF2538" w:rsidRPr="00575787">
        <w:rPr>
          <w:rFonts w:ascii="仿宋_GB2312" w:eastAsia="仿宋_GB2312" w:hAnsi="宋体" w:cstheme="minorBidi" w:hint="eastAsia"/>
          <w:sz w:val="32"/>
          <w:szCs w:val="28"/>
        </w:rPr>
        <w:t>参考和引用了GB/T 4099-2005 航海常用术语及其代（符）号、GB/T 12763（所有部分）海洋调查规范、HY/T 141-2011 海洋仪器海上试验规范、</w:t>
      </w:r>
      <w:r w:rsidR="00C23686">
        <w:rPr>
          <w:rFonts w:ascii="仿宋_GB2312" w:eastAsia="仿宋_GB2312" w:hAnsi="宋体" w:cstheme="minorBidi" w:hint="eastAsia"/>
          <w:sz w:val="32"/>
          <w:szCs w:val="28"/>
        </w:rPr>
        <w:t>《</w:t>
      </w:r>
      <w:r w:rsidR="00C23686" w:rsidRPr="00575787">
        <w:rPr>
          <w:rFonts w:ascii="仿宋_GB2312" w:eastAsia="仿宋_GB2312" w:hAnsi="宋体" w:cstheme="minorBidi" w:hint="eastAsia"/>
          <w:sz w:val="32"/>
          <w:szCs w:val="28"/>
        </w:rPr>
        <w:t>海图作业试行规则</w:t>
      </w:r>
      <w:r w:rsidR="00C23686">
        <w:rPr>
          <w:rFonts w:ascii="仿宋_GB2312" w:eastAsia="仿宋_GB2312" w:hAnsi="宋体" w:cstheme="minorBidi" w:hint="eastAsia"/>
          <w:sz w:val="32"/>
          <w:szCs w:val="28"/>
        </w:rPr>
        <w:t>》</w:t>
      </w:r>
      <w:r w:rsidR="00AF2538" w:rsidRPr="00575787">
        <w:rPr>
          <w:rFonts w:ascii="仿宋_GB2312" w:eastAsia="仿宋_GB2312" w:hAnsi="宋体" w:cstheme="minorBidi" w:hint="eastAsia"/>
          <w:sz w:val="32"/>
          <w:szCs w:val="28"/>
        </w:rPr>
        <w:t>、《中华人民共和国安全生产法》、《特种用途船舶安全规则》等。</w:t>
      </w:r>
    </w:p>
    <w:p w14:paraId="7AFE6D43" w14:textId="77777777" w:rsidR="00AF2538" w:rsidRPr="00575787" w:rsidRDefault="00AF2538" w:rsidP="00AF2538">
      <w:pPr>
        <w:spacing w:line="360" w:lineRule="auto"/>
        <w:ind w:firstLine="660"/>
        <w:rPr>
          <w:rFonts w:ascii="仿宋_GB2312" w:eastAsia="仿宋_GB2312" w:hAnsi="宋体" w:cstheme="minorBidi"/>
          <w:sz w:val="32"/>
          <w:szCs w:val="28"/>
        </w:rPr>
      </w:pPr>
      <w:r w:rsidRPr="00575787">
        <w:rPr>
          <w:rFonts w:ascii="仿宋_GB2312" w:eastAsia="仿宋_GB2312" w:hAnsi="宋体" w:cstheme="minorBidi" w:hint="eastAsia"/>
          <w:sz w:val="32"/>
          <w:szCs w:val="28"/>
        </w:rPr>
        <w:t>应急</w:t>
      </w:r>
      <w:r w:rsidR="00703C01" w:rsidRPr="00575787">
        <w:rPr>
          <w:rFonts w:ascii="仿宋_GB2312" w:eastAsia="仿宋_GB2312" w:hAnsi="宋体" w:cstheme="minorBidi" w:hint="eastAsia"/>
          <w:sz w:val="32"/>
          <w:szCs w:val="28"/>
        </w:rPr>
        <w:t>预案</w:t>
      </w:r>
      <w:r w:rsidRPr="00575787">
        <w:rPr>
          <w:rFonts w:ascii="仿宋_GB2312" w:eastAsia="仿宋_GB2312" w:hAnsi="宋体" w:cstheme="minorBidi" w:hint="eastAsia"/>
          <w:sz w:val="32"/>
          <w:szCs w:val="28"/>
        </w:rPr>
        <w:t>一章内容参考了：《海洋调查设备和调查作业人员管理规则》、《中华人民共和国安全生产法》等。</w:t>
      </w:r>
    </w:p>
    <w:p w14:paraId="0DB2AE43" w14:textId="77777777" w:rsidR="00D0227A" w:rsidRPr="00326D5B" w:rsidRDefault="008F6EB3" w:rsidP="00D0227A">
      <w:pPr>
        <w:adjustRightInd w:val="0"/>
        <w:spacing w:line="480" w:lineRule="auto"/>
        <w:outlineLvl w:val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</w:t>
      </w:r>
      <w:r w:rsidR="00D0227A" w:rsidRPr="00326D5B">
        <w:rPr>
          <w:rFonts w:ascii="仿宋" w:eastAsia="仿宋" w:hAnsi="仿宋" w:hint="eastAsia"/>
          <w:b/>
          <w:sz w:val="32"/>
          <w:szCs w:val="32"/>
        </w:rPr>
        <w:t>、</w:t>
      </w:r>
      <w:r w:rsidRPr="008F6EB3">
        <w:rPr>
          <w:rFonts w:ascii="仿宋" w:eastAsia="仿宋" w:hAnsi="仿宋" w:hint="eastAsia"/>
          <w:b/>
          <w:sz w:val="32"/>
          <w:szCs w:val="32"/>
        </w:rPr>
        <w:t>主要试验（验证）的分析、综述报告，技术经济论证，预期的经济效果</w:t>
      </w:r>
    </w:p>
    <w:p w14:paraId="1AD3EAD4" w14:textId="77777777" w:rsidR="00CB372F" w:rsidRDefault="00CB372F" w:rsidP="00CB372F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>
        <w:rPr>
          <w:rFonts w:ascii="仿宋_GB2312" w:eastAsia="仿宋_GB2312" w:hAnsi="宋体" w:cstheme="minorBidi" w:hint="eastAsia"/>
          <w:sz w:val="32"/>
          <w:szCs w:val="28"/>
        </w:rPr>
        <w:t>通过团体标准形式，推进相关成果在政府部门、涉海高校和企业内共享应用。</w:t>
      </w:r>
    </w:p>
    <w:p w14:paraId="4EE47A1E" w14:textId="77777777" w:rsidR="00160839" w:rsidRDefault="00160839" w:rsidP="00CB372F">
      <w:pPr>
        <w:ind w:firstLineChars="200" w:firstLine="640"/>
        <w:rPr>
          <w:rFonts w:ascii="仿宋_GB2312" w:eastAsia="仿宋_GB2312" w:hAnsi="宋体" w:cstheme="minorBidi"/>
          <w:sz w:val="32"/>
          <w:szCs w:val="28"/>
        </w:rPr>
      </w:pPr>
      <w:r w:rsidRPr="00EB123F">
        <w:rPr>
          <w:rFonts w:ascii="仿宋_GB2312" w:eastAsia="仿宋_GB2312" w:hAnsi="宋体" w:cstheme="minorBidi" w:hint="eastAsia"/>
          <w:sz w:val="32"/>
          <w:szCs w:val="28"/>
        </w:rPr>
        <w:t>通过科技成果转化和市场化应用，预期也会产生一定的经济价值，包括</w:t>
      </w:r>
      <w:r w:rsidR="0005739F" w:rsidRPr="00EB123F">
        <w:rPr>
          <w:rFonts w:ascii="仿宋_GB2312" w:eastAsia="仿宋_GB2312" w:hAnsi="宋体" w:cstheme="minorBidi" w:hint="eastAsia"/>
          <w:sz w:val="32"/>
          <w:szCs w:val="28"/>
        </w:rPr>
        <w:t>提升作业效率，提高取样质量，承揽更多业务</w:t>
      </w:r>
      <w:r w:rsidR="004A779A" w:rsidRPr="00EB123F">
        <w:rPr>
          <w:rFonts w:ascii="仿宋_GB2312" w:eastAsia="仿宋_GB2312" w:hAnsi="宋体" w:cstheme="minorBidi" w:hint="eastAsia"/>
          <w:sz w:val="32"/>
          <w:szCs w:val="28"/>
        </w:rPr>
        <w:t>等。</w:t>
      </w:r>
    </w:p>
    <w:p w14:paraId="2E2DA618" w14:textId="77777777" w:rsidR="008F6EB3" w:rsidRDefault="008F6EB3" w:rsidP="008F6EB3">
      <w:pPr>
        <w:adjustRightInd w:val="0"/>
        <w:spacing w:line="480" w:lineRule="auto"/>
        <w:outlineLvl w:val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Pr="00326D5B">
        <w:rPr>
          <w:rFonts w:ascii="仿宋" w:eastAsia="仿宋" w:hAnsi="仿宋" w:hint="eastAsia"/>
          <w:b/>
          <w:sz w:val="32"/>
          <w:szCs w:val="32"/>
        </w:rPr>
        <w:t>、</w:t>
      </w:r>
      <w:r w:rsidRPr="008F6EB3">
        <w:rPr>
          <w:rFonts w:ascii="仿宋" w:eastAsia="仿宋" w:hAnsi="仿宋" w:hint="eastAsia"/>
          <w:b/>
          <w:sz w:val="32"/>
          <w:szCs w:val="32"/>
        </w:rPr>
        <w:t>采用国际标准的程度及水平的简要说明</w:t>
      </w:r>
    </w:p>
    <w:p w14:paraId="2849AE5A" w14:textId="77777777" w:rsidR="00CB372F" w:rsidRDefault="00596DF0" w:rsidP="00A009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未采用国际标准。</w:t>
      </w:r>
    </w:p>
    <w:p w14:paraId="2DB27F0C" w14:textId="77777777" w:rsidR="008F6EB3" w:rsidRPr="00326D5B" w:rsidRDefault="008F6EB3" w:rsidP="008F6EB3">
      <w:pPr>
        <w:adjustRightInd w:val="0"/>
        <w:spacing w:line="480" w:lineRule="auto"/>
        <w:outlineLvl w:val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Pr="00326D5B">
        <w:rPr>
          <w:rFonts w:ascii="仿宋" w:eastAsia="仿宋" w:hAnsi="仿宋" w:hint="eastAsia"/>
          <w:b/>
          <w:sz w:val="32"/>
          <w:szCs w:val="32"/>
        </w:rPr>
        <w:t>、</w:t>
      </w:r>
      <w:r w:rsidRPr="008F6EB3">
        <w:rPr>
          <w:rFonts w:ascii="仿宋" w:eastAsia="仿宋" w:hAnsi="仿宋" w:hint="eastAsia"/>
          <w:b/>
          <w:sz w:val="32"/>
          <w:szCs w:val="32"/>
        </w:rPr>
        <w:t>重大分歧意见的处理经过和依据</w:t>
      </w:r>
    </w:p>
    <w:p w14:paraId="33C0CCB9" w14:textId="77777777" w:rsidR="008F6EB3" w:rsidRPr="008F6EB3" w:rsidRDefault="00CB372F" w:rsidP="003C51F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无。</w:t>
      </w:r>
    </w:p>
    <w:p w14:paraId="067A9520" w14:textId="77777777" w:rsidR="00D0227A" w:rsidRDefault="008F6EB3" w:rsidP="00D0227A">
      <w:pPr>
        <w:adjustRightInd w:val="0"/>
        <w:spacing w:line="480" w:lineRule="auto"/>
        <w:outlineLvl w:val="0"/>
        <w:rPr>
          <w:rFonts w:ascii="仿宋" w:eastAsia="仿宋" w:hAnsi="仿宋"/>
          <w:b/>
          <w:sz w:val="32"/>
          <w:szCs w:val="32"/>
        </w:rPr>
      </w:pPr>
      <w:r w:rsidRPr="00EB123F">
        <w:rPr>
          <w:rFonts w:ascii="仿宋" w:eastAsia="仿宋" w:hAnsi="仿宋" w:hint="eastAsia"/>
          <w:b/>
          <w:sz w:val="32"/>
          <w:szCs w:val="32"/>
        </w:rPr>
        <w:t>六</w:t>
      </w:r>
      <w:r w:rsidR="00D0227A" w:rsidRPr="00EB123F">
        <w:rPr>
          <w:rFonts w:ascii="仿宋" w:eastAsia="仿宋" w:hAnsi="仿宋" w:hint="eastAsia"/>
          <w:b/>
          <w:sz w:val="32"/>
          <w:szCs w:val="32"/>
        </w:rPr>
        <w:t>、</w:t>
      </w:r>
      <w:r w:rsidRPr="00EB123F">
        <w:rPr>
          <w:rFonts w:ascii="仿宋" w:eastAsia="仿宋" w:hAnsi="仿宋" w:hint="eastAsia"/>
          <w:b/>
          <w:sz w:val="32"/>
          <w:szCs w:val="32"/>
        </w:rPr>
        <w:t>贯彻学会标准的要求和措施建议</w:t>
      </w:r>
    </w:p>
    <w:p w14:paraId="27B79DC8" w14:textId="77777777" w:rsidR="003C3311" w:rsidRPr="003C3311" w:rsidRDefault="003C3311" w:rsidP="003C331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C3311">
        <w:rPr>
          <w:rFonts w:ascii="仿宋" w:eastAsia="仿宋" w:hAnsi="仿宋" w:hint="eastAsia"/>
          <w:sz w:val="32"/>
          <w:szCs w:val="32"/>
        </w:rPr>
        <w:t>为了保证标准的落实与应用，建议采取以下措施。</w:t>
      </w:r>
    </w:p>
    <w:p w14:paraId="4A2CBB20" w14:textId="77777777" w:rsidR="003C3311" w:rsidRPr="003C3311" w:rsidRDefault="003C3311" w:rsidP="003C331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C3311">
        <w:rPr>
          <w:rFonts w:ascii="仿宋" w:eastAsia="仿宋" w:hAnsi="仿宋" w:hint="eastAsia"/>
          <w:sz w:val="32"/>
          <w:szCs w:val="32"/>
        </w:rPr>
        <w:t>1）组织措施：中国</w:t>
      </w:r>
      <w:r w:rsidR="00575787">
        <w:rPr>
          <w:rFonts w:ascii="仿宋" w:eastAsia="仿宋" w:hAnsi="仿宋" w:hint="eastAsia"/>
          <w:sz w:val="32"/>
          <w:szCs w:val="32"/>
        </w:rPr>
        <w:t>太平洋</w:t>
      </w:r>
      <w:r w:rsidRPr="003C3311">
        <w:rPr>
          <w:rFonts w:ascii="仿宋" w:eastAsia="仿宋" w:hAnsi="仿宋" w:hint="eastAsia"/>
          <w:sz w:val="32"/>
          <w:szCs w:val="32"/>
        </w:rPr>
        <w:t>学会海洋标准化分会联合自</w:t>
      </w:r>
      <w:r w:rsidRPr="003C3311">
        <w:rPr>
          <w:rFonts w:ascii="仿宋" w:eastAsia="仿宋" w:hAnsi="仿宋" w:hint="eastAsia"/>
          <w:sz w:val="32"/>
          <w:szCs w:val="32"/>
        </w:rPr>
        <w:lastRenderedPageBreak/>
        <w:t>然资源部北海海洋技术中心等单位举办宣贯培训班，组织各有关船舶和任务参航人员进行本标准的学习和培训，以规范</w:t>
      </w:r>
      <w:r w:rsidR="00575787">
        <w:rPr>
          <w:rFonts w:ascii="仿宋" w:eastAsia="仿宋" w:hAnsi="仿宋" w:hint="eastAsia"/>
          <w:sz w:val="32"/>
          <w:szCs w:val="32"/>
        </w:rPr>
        <w:t>箱式</w:t>
      </w:r>
      <w:r w:rsidR="00575787" w:rsidRPr="003C3311">
        <w:rPr>
          <w:rFonts w:ascii="仿宋" w:eastAsia="仿宋" w:hAnsi="仿宋" w:hint="eastAsia"/>
          <w:sz w:val="32"/>
          <w:szCs w:val="32"/>
        </w:rPr>
        <w:t>采样器</w:t>
      </w:r>
      <w:r w:rsidRPr="003C3311">
        <w:rPr>
          <w:rFonts w:ascii="仿宋" w:eastAsia="仿宋" w:hAnsi="仿宋" w:hint="eastAsia"/>
          <w:sz w:val="32"/>
          <w:szCs w:val="32"/>
        </w:rPr>
        <w:t>作业流程，保证作业安全。</w:t>
      </w:r>
    </w:p>
    <w:p w14:paraId="3113A0AE" w14:textId="77777777" w:rsidR="003C3311" w:rsidRDefault="003C3311" w:rsidP="003C331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C3311">
        <w:rPr>
          <w:rFonts w:ascii="仿宋" w:eastAsia="仿宋" w:hAnsi="仿宋" w:hint="eastAsia"/>
          <w:sz w:val="32"/>
          <w:szCs w:val="32"/>
        </w:rPr>
        <w:t>2）技术措施：尽快将作业规范应用到实践中，不断的收集反馈信息进行完善，同时也要跟踪前沿技术，开展关键技术研究</w:t>
      </w:r>
      <w:r w:rsidRPr="003C3311">
        <w:rPr>
          <w:rFonts w:ascii="仿宋" w:eastAsia="仿宋" w:hAnsi="仿宋"/>
          <w:sz w:val="32"/>
          <w:szCs w:val="32"/>
        </w:rPr>
        <w:t>，为下一次修订奠定基础。</w:t>
      </w:r>
    </w:p>
    <w:p w14:paraId="5907F5D2" w14:textId="77777777" w:rsidR="00D0227A" w:rsidRDefault="008F6EB3" w:rsidP="008F6EB3">
      <w:pPr>
        <w:adjustRightInd w:val="0"/>
        <w:spacing w:line="480" w:lineRule="auto"/>
        <w:outlineLvl w:val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七、</w:t>
      </w:r>
      <w:r w:rsidRPr="008F6EB3">
        <w:rPr>
          <w:rFonts w:ascii="仿宋" w:eastAsia="仿宋" w:hAnsi="仿宋" w:hint="eastAsia"/>
          <w:b/>
          <w:sz w:val="32"/>
          <w:szCs w:val="32"/>
        </w:rPr>
        <w:t>其它应予说明的事项</w:t>
      </w:r>
    </w:p>
    <w:p w14:paraId="216E657D" w14:textId="77777777" w:rsidR="00CB372F" w:rsidRPr="00CB372F" w:rsidRDefault="00CB372F" w:rsidP="00CB372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B372F">
        <w:rPr>
          <w:rFonts w:ascii="仿宋" w:eastAsia="仿宋" w:hAnsi="仿宋" w:hint="eastAsia"/>
          <w:sz w:val="32"/>
          <w:szCs w:val="32"/>
        </w:rPr>
        <w:t>无。</w:t>
      </w:r>
    </w:p>
    <w:sectPr w:rsidR="00CB372F" w:rsidRPr="00CB372F" w:rsidSect="00B5432C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438E" w14:textId="77777777" w:rsidR="00F12774" w:rsidRDefault="00F12774" w:rsidP="007E4391">
      <w:r>
        <w:separator/>
      </w:r>
    </w:p>
  </w:endnote>
  <w:endnote w:type="continuationSeparator" w:id="0">
    <w:p w14:paraId="41733EC1" w14:textId="77777777" w:rsidR="00F12774" w:rsidRDefault="00F12774" w:rsidP="007E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2C14" w14:textId="77777777" w:rsidR="00D0227A" w:rsidRDefault="00D0227A">
    <w:pPr>
      <w:pStyle w:val="a5"/>
      <w:jc w:val="center"/>
    </w:pPr>
  </w:p>
  <w:p w14:paraId="04F902E4" w14:textId="77777777" w:rsidR="00D0227A" w:rsidRDefault="00D022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24903" w14:textId="77777777" w:rsidR="00D0227A" w:rsidRDefault="000A0712">
    <w:pPr>
      <w:pStyle w:val="a5"/>
      <w:jc w:val="center"/>
    </w:pPr>
    <w:r>
      <w:fldChar w:fldCharType="begin"/>
    </w:r>
    <w:r w:rsidR="009C0440">
      <w:instrText xml:space="preserve"> PAGE   \* MERGEFORMAT </w:instrText>
    </w:r>
    <w:r>
      <w:fldChar w:fldCharType="separate"/>
    </w:r>
    <w:r w:rsidR="00D0227A" w:rsidRPr="00DC76E1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7A77BCCC" w14:textId="77777777" w:rsidR="00D0227A" w:rsidRDefault="00D0227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3818537"/>
      <w:docPartObj>
        <w:docPartGallery w:val="Page Numbers (Bottom of Page)"/>
        <w:docPartUnique/>
      </w:docPartObj>
    </w:sdtPr>
    <w:sdtContent>
      <w:p w14:paraId="40E67193" w14:textId="77777777" w:rsidR="00B5432C" w:rsidRDefault="000A0712" w:rsidP="005F2349">
        <w:pPr>
          <w:pStyle w:val="a5"/>
          <w:jc w:val="center"/>
        </w:pPr>
        <w:r>
          <w:fldChar w:fldCharType="begin"/>
        </w:r>
        <w:r w:rsidR="00B5432C">
          <w:instrText>PAGE   \* MERGEFORMAT</w:instrText>
        </w:r>
        <w:r>
          <w:fldChar w:fldCharType="separate"/>
        </w:r>
        <w:r w:rsidR="00D431A7" w:rsidRPr="00D431A7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E60BB" w14:textId="77777777" w:rsidR="00F12774" w:rsidRDefault="00F12774" w:rsidP="007E4391">
      <w:r>
        <w:separator/>
      </w:r>
    </w:p>
  </w:footnote>
  <w:footnote w:type="continuationSeparator" w:id="0">
    <w:p w14:paraId="06120F38" w14:textId="77777777" w:rsidR="00F12774" w:rsidRDefault="00F12774" w:rsidP="007E4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787"/>
    <w:rsid w:val="00007DCE"/>
    <w:rsid w:val="00032333"/>
    <w:rsid w:val="000504A6"/>
    <w:rsid w:val="0005739F"/>
    <w:rsid w:val="00092CC4"/>
    <w:rsid w:val="00093A57"/>
    <w:rsid w:val="000A0712"/>
    <w:rsid w:val="000C0D64"/>
    <w:rsid w:val="000C2BAA"/>
    <w:rsid w:val="00101BCD"/>
    <w:rsid w:val="001157A4"/>
    <w:rsid w:val="00126B10"/>
    <w:rsid w:val="00160839"/>
    <w:rsid w:val="00162F16"/>
    <w:rsid w:val="0016561C"/>
    <w:rsid w:val="001D376E"/>
    <w:rsid w:val="00243887"/>
    <w:rsid w:val="002438CB"/>
    <w:rsid w:val="0025607E"/>
    <w:rsid w:val="00285ADB"/>
    <w:rsid w:val="002B0467"/>
    <w:rsid w:val="002D166F"/>
    <w:rsid w:val="002D74EC"/>
    <w:rsid w:val="002F1729"/>
    <w:rsid w:val="00300787"/>
    <w:rsid w:val="00313F89"/>
    <w:rsid w:val="00314E6B"/>
    <w:rsid w:val="0032077E"/>
    <w:rsid w:val="003254C9"/>
    <w:rsid w:val="00335297"/>
    <w:rsid w:val="00342FFE"/>
    <w:rsid w:val="0034629B"/>
    <w:rsid w:val="00377479"/>
    <w:rsid w:val="003862E0"/>
    <w:rsid w:val="003A016C"/>
    <w:rsid w:val="003C3311"/>
    <w:rsid w:val="003C51F6"/>
    <w:rsid w:val="003D29F9"/>
    <w:rsid w:val="003F1F10"/>
    <w:rsid w:val="004038C4"/>
    <w:rsid w:val="00420183"/>
    <w:rsid w:val="00477B4B"/>
    <w:rsid w:val="0048746B"/>
    <w:rsid w:val="004A779A"/>
    <w:rsid w:val="004E0966"/>
    <w:rsid w:val="004E2C05"/>
    <w:rsid w:val="005172E1"/>
    <w:rsid w:val="00527995"/>
    <w:rsid w:val="005432AC"/>
    <w:rsid w:val="00564A50"/>
    <w:rsid w:val="0056779B"/>
    <w:rsid w:val="00575787"/>
    <w:rsid w:val="005822A4"/>
    <w:rsid w:val="00596DF0"/>
    <w:rsid w:val="005B268A"/>
    <w:rsid w:val="005B7927"/>
    <w:rsid w:val="005C28EA"/>
    <w:rsid w:val="005D5EE9"/>
    <w:rsid w:val="005E6701"/>
    <w:rsid w:val="005F2349"/>
    <w:rsid w:val="005F41B1"/>
    <w:rsid w:val="005F567E"/>
    <w:rsid w:val="005F775D"/>
    <w:rsid w:val="00613D39"/>
    <w:rsid w:val="00636193"/>
    <w:rsid w:val="006422B3"/>
    <w:rsid w:val="006570F1"/>
    <w:rsid w:val="00661599"/>
    <w:rsid w:val="006C1E49"/>
    <w:rsid w:val="006E6562"/>
    <w:rsid w:val="00703C01"/>
    <w:rsid w:val="007123D7"/>
    <w:rsid w:val="00724ACE"/>
    <w:rsid w:val="0072693D"/>
    <w:rsid w:val="00750119"/>
    <w:rsid w:val="00755CE9"/>
    <w:rsid w:val="00794680"/>
    <w:rsid w:val="007C2980"/>
    <w:rsid w:val="007E02CF"/>
    <w:rsid w:val="007E4391"/>
    <w:rsid w:val="007F32DB"/>
    <w:rsid w:val="007F486D"/>
    <w:rsid w:val="00852978"/>
    <w:rsid w:val="0086194F"/>
    <w:rsid w:val="008706AE"/>
    <w:rsid w:val="00877184"/>
    <w:rsid w:val="008A3320"/>
    <w:rsid w:val="008B48CC"/>
    <w:rsid w:val="008E4E59"/>
    <w:rsid w:val="008F6EB3"/>
    <w:rsid w:val="009171A1"/>
    <w:rsid w:val="0092380D"/>
    <w:rsid w:val="00926CC0"/>
    <w:rsid w:val="00951820"/>
    <w:rsid w:val="00960AB5"/>
    <w:rsid w:val="00990B83"/>
    <w:rsid w:val="009A597C"/>
    <w:rsid w:val="009A656D"/>
    <w:rsid w:val="009C0440"/>
    <w:rsid w:val="009F095D"/>
    <w:rsid w:val="00A009E5"/>
    <w:rsid w:val="00A402B9"/>
    <w:rsid w:val="00A42EAA"/>
    <w:rsid w:val="00A50023"/>
    <w:rsid w:val="00A54604"/>
    <w:rsid w:val="00A63A7E"/>
    <w:rsid w:val="00A654AB"/>
    <w:rsid w:val="00A85DB4"/>
    <w:rsid w:val="00A94D75"/>
    <w:rsid w:val="00AB5C31"/>
    <w:rsid w:val="00AE061C"/>
    <w:rsid w:val="00AE232C"/>
    <w:rsid w:val="00AE4FA7"/>
    <w:rsid w:val="00AE5E3B"/>
    <w:rsid w:val="00AF02C3"/>
    <w:rsid w:val="00AF2538"/>
    <w:rsid w:val="00AF3900"/>
    <w:rsid w:val="00B03442"/>
    <w:rsid w:val="00B166B0"/>
    <w:rsid w:val="00B520EE"/>
    <w:rsid w:val="00B5432C"/>
    <w:rsid w:val="00B75DF3"/>
    <w:rsid w:val="00BE7D93"/>
    <w:rsid w:val="00BF0812"/>
    <w:rsid w:val="00C07A36"/>
    <w:rsid w:val="00C22560"/>
    <w:rsid w:val="00C23686"/>
    <w:rsid w:val="00C3246F"/>
    <w:rsid w:val="00C636D2"/>
    <w:rsid w:val="00C63B47"/>
    <w:rsid w:val="00C90160"/>
    <w:rsid w:val="00C965EB"/>
    <w:rsid w:val="00CA54A0"/>
    <w:rsid w:val="00CB372F"/>
    <w:rsid w:val="00CE7A39"/>
    <w:rsid w:val="00CF2D12"/>
    <w:rsid w:val="00D014BF"/>
    <w:rsid w:val="00D0227A"/>
    <w:rsid w:val="00D05E8D"/>
    <w:rsid w:val="00D26242"/>
    <w:rsid w:val="00D431A7"/>
    <w:rsid w:val="00D813A7"/>
    <w:rsid w:val="00DD1F8C"/>
    <w:rsid w:val="00DD2844"/>
    <w:rsid w:val="00DD6694"/>
    <w:rsid w:val="00DE0810"/>
    <w:rsid w:val="00E04D59"/>
    <w:rsid w:val="00E051EA"/>
    <w:rsid w:val="00E3595B"/>
    <w:rsid w:val="00E7097F"/>
    <w:rsid w:val="00E71251"/>
    <w:rsid w:val="00E77FD3"/>
    <w:rsid w:val="00E80B4D"/>
    <w:rsid w:val="00E834E8"/>
    <w:rsid w:val="00EA532E"/>
    <w:rsid w:val="00EB123F"/>
    <w:rsid w:val="00EC7FF5"/>
    <w:rsid w:val="00F12774"/>
    <w:rsid w:val="00F261DF"/>
    <w:rsid w:val="00F60606"/>
    <w:rsid w:val="00F825C2"/>
    <w:rsid w:val="00F85069"/>
    <w:rsid w:val="00F937CF"/>
    <w:rsid w:val="00FA497A"/>
    <w:rsid w:val="00FC7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E23CEF"/>
  <w15:docId w15:val="{2D7A3CEA-BD9B-46CE-ACF9-F0B844118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78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439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43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4391"/>
    <w:rPr>
      <w:rFonts w:ascii="Calibri" w:eastAsia="宋体" w:hAnsi="Calibri" w:cs="Times New Roman"/>
      <w:sz w:val="18"/>
      <w:szCs w:val="18"/>
    </w:rPr>
  </w:style>
  <w:style w:type="paragraph" w:styleId="a7">
    <w:name w:val="Body Text Indent"/>
    <w:basedOn w:val="a"/>
    <w:link w:val="a8"/>
    <w:rsid w:val="00D0227A"/>
    <w:pPr>
      <w:spacing w:after="120"/>
      <w:ind w:leftChars="200" w:left="420"/>
    </w:pPr>
    <w:rPr>
      <w:rFonts w:ascii="Times New Roman" w:hAnsi="Times New Roman"/>
      <w:kern w:val="0"/>
      <w:sz w:val="20"/>
      <w:szCs w:val="20"/>
    </w:rPr>
  </w:style>
  <w:style w:type="character" w:customStyle="1" w:styleId="a8">
    <w:name w:val="正文文本缩进 字符"/>
    <w:basedOn w:val="a0"/>
    <w:link w:val="a7"/>
    <w:rsid w:val="00D0227A"/>
    <w:rPr>
      <w:rFonts w:ascii="Times New Roman" w:eastAsia="宋体" w:hAnsi="Times New Roman" w:cs="Times New Roman"/>
      <w:kern w:val="0"/>
      <w:sz w:val="20"/>
      <w:szCs w:val="20"/>
    </w:rPr>
  </w:style>
  <w:style w:type="paragraph" w:styleId="a9">
    <w:name w:val="Document Map"/>
    <w:basedOn w:val="a"/>
    <w:link w:val="aa"/>
    <w:uiPriority w:val="99"/>
    <w:semiHidden/>
    <w:unhideWhenUsed/>
    <w:rsid w:val="00D0227A"/>
    <w:rPr>
      <w:rFonts w:ascii="宋体"/>
      <w:sz w:val="18"/>
      <w:szCs w:val="18"/>
    </w:rPr>
  </w:style>
  <w:style w:type="character" w:customStyle="1" w:styleId="aa">
    <w:name w:val="文档结构图 字符"/>
    <w:basedOn w:val="a0"/>
    <w:link w:val="a9"/>
    <w:uiPriority w:val="99"/>
    <w:semiHidden/>
    <w:rsid w:val="00D0227A"/>
    <w:rPr>
      <w:rFonts w:ascii="宋体" w:eastAsia="宋体" w:hAnsi="Calibri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5F234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5F2349"/>
    <w:rPr>
      <w:rFonts w:ascii="Calibri" w:eastAsia="宋体" w:hAnsi="Calibri" w:cs="Times New Roman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335297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335297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335297"/>
    <w:rPr>
      <w:rFonts w:ascii="Calibri" w:eastAsia="宋体" w:hAnsi="Calibri" w:cs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35297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35297"/>
    <w:rPr>
      <w:rFonts w:ascii="Calibri" w:eastAsia="宋体" w:hAnsi="Calibri" w:cs="Times New Roman"/>
      <w:b/>
      <w:bCs/>
    </w:rPr>
  </w:style>
  <w:style w:type="paragraph" w:styleId="af2">
    <w:name w:val="Revision"/>
    <w:hidden/>
    <w:uiPriority w:val="99"/>
    <w:semiHidden/>
    <w:rsid w:val="00C636D2"/>
    <w:rPr>
      <w:rFonts w:ascii="Calibri" w:eastAsia="宋体" w:hAnsi="Calibri" w:cs="Times New Roman"/>
    </w:rPr>
  </w:style>
  <w:style w:type="paragraph" w:styleId="af3">
    <w:name w:val="No Spacing"/>
    <w:uiPriority w:val="1"/>
    <w:qFormat/>
    <w:rsid w:val="007C2980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zhangyange</dc:creator>
  <cp:lastModifiedBy>徐 冲</cp:lastModifiedBy>
  <cp:revision>9</cp:revision>
  <dcterms:created xsi:type="dcterms:W3CDTF">2023-09-04T08:05:00Z</dcterms:created>
  <dcterms:modified xsi:type="dcterms:W3CDTF">2023-09-13T07:29:00Z</dcterms:modified>
</cp:coreProperties>
</file>